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10" w:rsidRPr="00E77310" w:rsidRDefault="00E77310" w:rsidP="00E77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10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452FFB" w:rsidRDefault="00452FFB" w:rsidP="00452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</w:t>
      </w:r>
    </w:p>
    <w:p w:rsidR="00E77310" w:rsidRPr="00102872" w:rsidRDefault="00E77310" w:rsidP="00E77310">
      <w:pPr>
        <w:jc w:val="both"/>
        <w:rPr>
          <w:rFonts w:ascii="Times New Roman" w:hAnsi="Times New Roman" w:cs="Times New Roman"/>
        </w:rPr>
      </w:pPr>
      <w:r w:rsidRPr="00102872">
        <w:rPr>
          <w:rFonts w:ascii="Times New Roman" w:hAnsi="Times New Roman" w:cs="Times New Roman"/>
        </w:rPr>
        <w:t xml:space="preserve">г. Астрахань </w:t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  <w:t xml:space="preserve">    </w:t>
      </w:r>
      <w:r w:rsidR="00102872">
        <w:rPr>
          <w:rFonts w:ascii="Times New Roman" w:hAnsi="Times New Roman" w:cs="Times New Roman"/>
        </w:rPr>
        <w:t xml:space="preserve">                      </w:t>
      </w:r>
      <w:r w:rsidRPr="00102872">
        <w:rPr>
          <w:rFonts w:ascii="Times New Roman" w:hAnsi="Times New Roman" w:cs="Times New Roman"/>
        </w:rPr>
        <w:t xml:space="preserve">  </w:t>
      </w:r>
      <w:r w:rsidR="000F7078" w:rsidRPr="00102872">
        <w:rPr>
          <w:rFonts w:ascii="Times New Roman" w:hAnsi="Times New Roman" w:cs="Times New Roman"/>
        </w:rPr>
        <w:t xml:space="preserve"> </w:t>
      </w:r>
      <w:r w:rsidRPr="00102872">
        <w:rPr>
          <w:rFonts w:ascii="Times New Roman" w:hAnsi="Times New Roman" w:cs="Times New Roman"/>
        </w:rPr>
        <w:t xml:space="preserve"> «</w:t>
      </w:r>
      <w:r w:rsidR="00102872">
        <w:rPr>
          <w:rFonts w:ascii="Times New Roman" w:hAnsi="Times New Roman" w:cs="Times New Roman"/>
        </w:rPr>
        <w:t>__</w:t>
      </w:r>
      <w:r w:rsidRPr="00102872">
        <w:rPr>
          <w:rFonts w:ascii="Times New Roman" w:hAnsi="Times New Roman" w:cs="Times New Roman"/>
        </w:rPr>
        <w:t>__»</w:t>
      </w:r>
      <w:r w:rsidR="00A65B40">
        <w:rPr>
          <w:rFonts w:ascii="Times New Roman" w:hAnsi="Times New Roman" w:cs="Times New Roman"/>
        </w:rPr>
        <w:t xml:space="preserve"> </w:t>
      </w:r>
      <w:r w:rsidR="00114986">
        <w:rPr>
          <w:rFonts w:ascii="Times New Roman" w:hAnsi="Times New Roman" w:cs="Times New Roman"/>
        </w:rPr>
        <w:t>______</w:t>
      </w:r>
      <w:r w:rsidRPr="00102872">
        <w:rPr>
          <w:rFonts w:ascii="Times New Roman" w:hAnsi="Times New Roman" w:cs="Times New Roman"/>
        </w:rPr>
        <w:t xml:space="preserve"> 20</w:t>
      </w:r>
      <w:r w:rsidR="0026695E">
        <w:rPr>
          <w:rFonts w:ascii="Times New Roman" w:hAnsi="Times New Roman" w:cs="Times New Roman"/>
        </w:rPr>
        <w:t>2</w:t>
      </w:r>
      <w:r w:rsidR="00E50F45">
        <w:rPr>
          <w:rFonts w:ascii="Times New Roman" w:hAnsi="Times New Roman" w:cs="Times New Roman"/>
        </w:rPr>
        <w:t>4</w:t>
      </w:r>
      <w:r w:rsidRPr="00102872">
        <w:rPr>
          <w:rFonts w:ascii="Times New Roman" w:hAnsi="Times New Roman" w:cs="Times New Roman"/>
        </w:rPr>
        <w:t xml:space="preserve"> </w:t>
      </w:r>
      <w:r w:rsidRPr="0070336B">
        <w:rPr>
          <w:rFonts w:ascii="Times New Roman" w:hAnsi="Times New Roman" w:cs="Times New Roman"/>
        </w:rPr>
        <w:t>г.</w:t>
      </w:r>
      <w:r w:rsidRPr="00102872">
        <w:rPr>
          <w:rFonts w:ascii="Times New Roman" w:hAnsi="Times New Roman" w:cs="Times New Roman"/>
        </w:rPr>
        <w:t xml:space="preserve"> </w:t>
      </w:r>
    </w:p>
    <w:p w:rsidR="00B10FBA" w:rsidRDefault="00E7306B" w:rsidP="0011498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102872">
        <w:rPr>
          <w:rFonts w:ascii="Times New Roman" w:hAnsi="Times New Roman" w:cs="Times New Roman"/>
        </w:rPr>
        <w:t xml:space="preserve">    </w:t>
      </w:r>
      <w:proofErr w:type="gramStart"/>
      <w:r w:rsidR="00B10FBA">
        <w:rPr>
          <w:rFonts w:ascii="Times New Roman" w:hAnsi="Times New Roman"/>
          <w:b/>
          <w:bCs/>
          <w:sz w:val="24"/>
          <w:u w:val="single"/>
        </w:rPr>
        <w:t xml:space="preserve">Государственное бюджетное учреждение «Профессиональная образовательная организация  «Астраханский базовый медицинский колледж» (ГБУ «ПОО «АБМК») </w:t>
      </w:r>
      <w:r w:rsidR="00B10FBA">
        <w:rPr>
          <w:rFonts w:ascii="Times New Roman" w:hAnsi="Times New Roman"/>
          <w:sz w:val="24"/>
        </w:rPr>
        <w:t>на  основании  лицензии   3</w:t>
      </w:r>
      <w:r w:rsidR="00B10FBA">
        <w:rPr>
          <w:rFonts w:ascii="Times New Roman" w:hAnsi="Times New Roman"/>
          <w:sz w:val="24"/>
          <w:u w:val="single"/>
        </w:rPr>
        <w:t>0ЛО1 № 0000132</w:t>
      </w:r>
      <w:r w:rsidR="00B10FBA">
        <w:rPr>
          <w:rFonts w:ascii="Times New Roman" w:hAnsi="Times New Roman"/>
          <w:sz w:val="24"/>
        </w:rPr>
        <w:t xml:space="preserve">,  регистрационный  </w:t>
      </w:r>
      <w:r w:rsidR="00B10FBA">
        <w:rPr>
          <w:rFonts w:ascii="Times New Roman" w:hAnsi="Times New Roman"/>
          <w:sz w:val="24"/>
          <w:u w:val="single"/>
        </w:rPr>
        <w:t xml:space="preserve">№ 1145-Б/С   от 29  октября 2014 г.   выданной   Министерством   образования   и   науки   Астраханской   области, </w:t>
      </w:r>
      <w:r w:rsidR="00B10FBA">
        <w:rPr>
          <w:rFonts w:ascii="Times New Roman" w:hAnsi="Times New Roman"/>
          <w:sz w:val="24"/>
        </w:rPr>
        <w:t xml:space="preserve">в лице </w:t>
      </w:r>
      <w:r w:rsidR="00B12F6C">
        <w:rPr>
          <w:rFonts w:ascii="Times New Roman" w:hAnsi="Times New Roman"/>
          <w:sz w:val="24"/>
          <w:u w:val="single"/>
        </w:rPr>
        <w:t>директора</w:t>
      </w:r>
      <w:r w:rsidR="00B10FBA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26695E">
        <w:rPr>
          <w:rFonts w:ascii="Times New Roman" w:hAnsi="Times New Roman"/>
          <w:sz w:val="24"/>
          <w:u w:val="single"/>
        </w:rPr>
        <w:t>Милёхиной</w:t>
      </w:r>
      <w:proofErr w:type="spellEnd"/>
      <w:r w:rsidR="0026695E">
        <w:rPr>
          <w:rFonts w:ascii="Times New Roman" w:hAnsi="Times New Roman"/>
          <w:sz w:val="24"/>
          <w:u w:val="single"/>
        </w:rPr>
        <w:t xml:space="preserve"> Натальи Васильев</w:t>
      </w:r>
      <w:r w:rsidR="00BA5ACE">
        <w:rPr>
          <w:rFonts w:ascii="Times New Roman" w:hAnsi="Times New Roman"/>
          <w:sz w:val="24"/>
          <w:u w:val="single"/>
        </w:rPr>
        <w:t>ны</w:t>
      </w:r>
      <w:r w:rsidR="00B10FBA">
        <w:rPr>
          <w:rFonts w:ascii="Times New Roman" w:hAnsi="Times New Roman"/>
          <w:b/>
          <w:bCs/>
          <w:sz w:val="24"/>
          <w:u w:val="single"/>
        </w:rPr>
        <w:t>,</w:t>
      </w:r>
      <w:r w:rsidR="00B10FBA">
        <w:rPr>
          <w:rFonts w:ascii="Times New Roman" w:hAnsi="Times New Roman"/>
          <w:bCs/>
          <w:sz w:val="24"/>
        </w:rPr>
        <w:t xml:space="preserve"> действующей </w:t>
      </w:r>
      <w:r w:rsidR="00B10FBA">
        <w:rPr>
          <w:rFonts w:ascii="Times New Roman" w:hAnsi="Times New Roman"/>
          <w:sz w:val="24"/>
        </w:rPr>
        <w:t xml:space="preserve">  на основании </w:t>
      </w:r>
      <w:r w:rsidR="00E4464D">
        <w:rPr>
          <w:rFonts w:ascii="Times New Roman" w:hAnsi="Times New Roman"/>
          <w:sz w:val="24"/>
        </w:rPr>
        <w:t>Устава</w:t>
      </w:r>
      <w:r w:rsidR="00B10FBA">
        <w:rPr>
          <w:rFonts w:ascii="Times New Roman" w:hAnsi="Times New Roman"/>
          <w:sz w:val="24"/>
        </w:rPr>
        <w:t xml:space="preserve"> (далее - Исполнитель), с одной стороны, </w:t>
      </w:r>
      <w:r w:rsidR="00BA5ACE">
        <w:rPr>
          <w:rFonts w:ascii="Times New Roman" w:hAnsi="Times New Roman"/>
          <w:sz w:val="24"/>
        </w:rPr>
        <w:t>_______________________________________</w:t>
      </w:r>
      <w:r w:rsidR="00981A0C">
        <w:rPr>
          <w:rFonts w:ascii="Times New Roman" w:hAnsi="Times New Roman"/>
          <w:sz w:val="24"/>
        </w:rPr>
        <w:t xml:space="preserve"> – законный представитель (далее – Заказчик), с другой стороны и </w:t>
      </w:r>
      <w:r w:rsidR="00BA5ACE">
        <w:rPr>
          <w:rFonts w:ascii="Times New Roman" w:hAnsi="Times New Roman"/>
          <w:sz w:val="24"/>
        </w:rPr>
        <w:t>_______________________________</w:t>
      </w:r>
      <w:r w:rsidR="00114986">
        <w:rPr>
          <w:rFonts w:ascii="Times New Roman" w:hAnsi="Times New Roman"/>
          <w:sz w:val="24"/>
        </w:rPr>
        <w:t xml:space="preserve"> </w:t>
      </w:r>
      <w:r w:rsidR="00B10FBA">
        <w:rPr>
          <w:rFonts w:ascii="Times New Roman" w:hAnsi="Times New Roman"/>
          <w:sz w:val="24"/>
        </w:rPr>
        <w:t xml:space="preserve">(далее </w:t>
      </w:r>
      <w:r w:rsidR="00CD2703">
        <w:rPr>
          <w:rFonts w:ascii="Times New Roman" w:hAnsi="Times New Roman"/>
          <w:sz w:val="24"/>
        </w:rPr>
        <w:t>–</w:t>
      </w:r>
      <w:r w:rsidR="00B10FBA">
        <w:rPr>
          <w:rFonts w:ascii="Times New Roman" w:hAnsi="Times New Roman"/>
          <w:sz w:val="24"/>
        </w:rPr>
        <w:t xml:space="preserve"> </w:t>
      </w:r>
      <w:r w:rsidR="00CD2703">
        <w:rPr>
          <w:rFonts w:ascii="Times New Roman" w:hAnsi="Times New Roman"/>
          <w:sz w:val="24"/>
        </w:rPr>
        <w:t xml:space="preserve"> </w:t>
      </w:r>
      <w:r w:rsidR="00F54B20">
        <w:rPr>
          <w:rFonts w:ascii="Times New Roman" w:hAnsi="Times New Roman"/>
          <w:sz w:val="24"/>
        </w:rPr>
        <w:t>Обучающийся</w:t>
      </w:r>
      <w:r w:rsidR="00B10FBA">
        <w:rPr>
          <w:rFonts w:ascii="Times New Roman" w:hAnsi="Times New Roman"/>
          <w:sz w:val="24"/>
        </w:rPr>
        <w:t xml:space="preserve">), с </w:t>
      </w:r>
      <w:r w:rsidR="00981A0C">
        <w:rPr>
          <w:rFonts w:ascii="Times New Roman" w:hAnsi="Times New Roman"/>
          <w:sz w:val="24"/>
        </w:rPr>
        <w:t>третьей</w:t>
      </w:r>
      <w:proofErr w:type="gramEnd"/>
      <w:r w:rsidR="00B10FBA">
        <w:rPr>
          <w:rFonts w:ascii="Times New Roman" w:hAnsi="Times New Roman"/>
          <w:sz w:val="24"/>
        </w:rPr>
        <w:t xml:space="preserve"> стороны, </w:t>
      </w:r>
      <w:r w:rsidR="00AF5379">
        <w:rPr>
          <w:rFonts w:ascii="Times New Roman" w:hAnsi="Times New Roman"/>
          <w:sz w:val="24"/>
        </w:rPr>
        <w:t xml:space="preserve">вместе именуемые – Стороны, </w:t>
      </w:r>
      <w:r w:rsidR="00B10FBA">
        <w:rPr>
          <w:rFonts w:ascii="Times New Roman" w:hAnsi="Times New Roman"/>
          <w:sz w:val="24"/>
        </w:rPr>
        <w:t xml:space="preserve">заключили настоящий договор о нижеследующем: </w:t>
      </w:r>
    </w:p>
    <w:p w:rsidR="008B2B39" w:rsidRPr="006F5067" w:rsidRDefault="008B2B39" w:rsidP="008B2B39">
      <w:pPr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6F5067">
        <w:rPr>
          <w:rFonts w:ascii="Times New Roman" w:hAnsi="Times New Roman"/>
          <w:b/>
          <w:sz w:val="24"/>
        </w:rPr>
        <w:t>Предмет  договора</w:t>
      </w:r>
    </w:p>
    <w:p w:rsidR="0089238F" w:rsidRDefault="00E4464D" w:rsidP="0089238F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B2B39">
        <w:rPr>
          <w:rFonts w:ascii="Times New Roman" w:hAnsi="Times New Roman"/>
          <w:sz w:val="24"/>
        </w:rPr>
        <w:t xml:space="preserve">Исполнитель </w:t>
      </w:r>
      <w:r w:rsidR="00F54B20">
        <w:rPr>
          <w:rFonts w:ascii="Times New Roman" w:hAnsi="Times New Roman"/>
          <w:sz w:val="24"/>
        </w:rPr>
        <w:t xml:space="preserve">обязуется </w:t>
      </w:r>
      <w:r w:rsidR="008B2B39">
        <w:rPr>
          <w:rFonts w:ascii="Times New Roman" w:hAnsi="Times New Roman"/>
          <w:sz w:val="24"/>
        </w:rPr>
        <w:t>предостав</w:t>
      </w:r>
      <w:r w:rsidR="00F54B20">
        <w:rPr>
          <w:rFonts w:ascii="Times New Roman" w:hAnsi="Times New Roman"/>
          <w:sz w:val="24"/>
        </w:rPr>
        <w:t>ить образовательную услугу</w:t>
      </w:r>
      <w:r w:rsidR="008B2B39">
        <w:rPr>
          <w:rFonts w:ascii="Times New Roman" w:hAnsi="Times New Roman"/>
          <w:sz w:val="24"/>
        </w:rPr>
        <w:t xml:space="preserve">, а Заказчик </w:t>
      </w:r>
      <w:r w:rsidR="00452FFB">
        <w:rPr>
          <w:rFonts w:ascii="Times New Roman" w:hAnsi="Times New Roman"/>
          <w:sz w:val="24"/>
        </w:rPr>
        <w:t xml:space="preserve">обязуется </w:t>
      </w:r>
      <w:r w:rsidR="008B2B39">
        <w:rPr>
          <w:rFonts w:ascii="Times New Roman" w:hAnsi="Times New Roman"/>
          <w:sz w:val="24"/>
        </w:rPr>
        <w:t>опла</w:t>
      </w:r>
      <w:r w:rsidR="00452FFB">
        <w:rPr>
          <w:rFonts w:ascii="Times New Roman" w:hAnsi="Times New Roman"/>
          <w:sz w:val="24"/>
        </w:rPr>
        <w:t>тить</w:t>
      </w:r>
      <w:r w:rsidR="008B2B39">
        <w:rPr>
          <w:rFonts w:ascii="Times New Roman" w:hAnsi="Times New Roman"/>
          <w:sz w:val="24"/>
        </w:rPr>
        <w:t xml:space="preserve"> обучение </w:t>
      </w:r>
      <w:r w:rsidR="00F54B20">
        <w:rPr>
          <w:rFonts w:ascii="Times New Roman" w:hAnsi="Times New Roman"/>
          <w:sz w:val="24"/>
        </w:rPr>
        <w:t>Обучающегося</w:t>
      </w:r>
      <w:r w:rsidR="00981A0C">
        <w:rPr>
          <w:rFonts w:ascii="Times New Roman" w:hAnsi="Times New Roman"/>
          <w:sz w:val="24"/>
        </w:rPr>
        <w:t xml:space="preserve"> </w:t>
      </w:r>
      <w:r w:rsidR="007A6608">
        <w:rPr>
          <w:rFonts w:ascii="Times New Roman" w:hAnsi="Times New Roman"/>
          <w:sz w:val="24"/>
        </w:rPr>
        <w:t xml:space="preserve">по образовательной программе среднего профессионального образования – программе подготовки специалистов среднего звена </w:t>
      </w:r>
      <w:r w:rsidR="008B2B39">
        <w:rPr>
          <w:rFonts w:ascii="Times New Roman" w:hAnsi="Times New Roman"/>
          <w:sz w:val="24"/>
        </w:rPr>
        <w:t xml:space="preserve">по специальности  </w:t>
      </w:r>
      <w:r w:rsidR="00452FFB">
        <w:rPr>
          <w:rFonts w:ascii="Times New Roman" w:hAnsi="Times New Roman"/>
          <w:sz w:val="24"/>
        </w:rPr>
        <w:t>_____________</w:t>
      </w:r>
      <w:r w:rsidR="006F1354">
        <w:rPr>
          <w:rFonts w:ascii="Times New Roman" w:hAnsi="Times New Roman"/>
          <w:sz w:val="24"/>
        </w:rPr>
        <w:t>__________</w:t>
      </w:r>
      <w:r w:rsidR="0089238F">
        <w:rPr>
          <w:rFonts w:ascii="Times New Roman" w:hAnsi="Times New Roman"/>
          <w:sz w:val="24"/>
        </w:rPr>
        <w:t xml:space="preserve">   на базе </w:t>
      </w:r>
      <w:r w:rsidR="00452FFB">
        <w:rPr>
          <w:rFonts w:ascii="Times New Roman" w:hAnsi="Times New Roman"/>
          <w:sz w:val="24"/>
        </w:rPr>
        <w:t>________________</w:t>
      </w:r>
      <w:r w:rsidR="0089238F">
        <w:rPr>
          <w:rFonts w:ascii="Times New Roman" w:hAnsi="Times New Roman"/>
          <w:sz w:val="24"/>
        </w:rPr>
        <w:t xml:space="preserve"> общего образования, очное обучение. Нормативный </w:t>
      </w:r>
      <w:r w:rsidR="00B12F6C">
        <w:rPr>
          <w:rFonts w:ascii="Times New Roman" w:hAnsi="Times New Roman"/>
          <w:sz w:val="24"/>
        </w:rPr>
        <w:t xml:space="preserve">срок </w:t>
      </w:r>
      <w:proofErr w:type="gramStart"/>
      <w:r w:rsidR="0089238F">
        <w:rPr>
          <w:rFonts w:ascii="Times New Roman" w:hAnsi="Times New Roman"/>
          <w:sz w:val="24"/>
        </w:rPr>
        <w:t>обучения</w:t>
      </w:r>
      <w:proofErr w:type="gramEnd"/>
      <w:r w:rsidR="0089238F">
        <w:rPr>
          <w:rFonts w:ascii="Times New Roman" w:hAnsi="Times New Roman"/>
          <w:sz w:val="24"/>
        </w:rPr>
        <w:t xml:space="preserve"> по данной  образовательной  программе в соответствии с федеральным государственным образовательным стандартом составляет </w:t>
      </w:r>
      <w:r w:rsidR="00452FFB">
        <w:rPr>
          <w:rFonts w:ascii="Times New Roman" w:hAnsi="Times New Roman"/>
          <w:sz w:val="24"/>
        </w:rPr>
        <w:t>________</w:t>
      </w:r>
      <w:r w:rsidR="006F1354">
        <w:rPr>
          <w:rFonts w:ascii="Times New Roman" w:hAnsi="Times New Roman"/>
          <w:sz w:val="24"/>
        </w:rPr>
        <w:t xml:space="preserve"> года __</w:t>
      </w:r>
      <w:r w:rsidR="0089238F">
        <w:rPr>
          <w:rFonts w:ascii="Times New Roman" w:hAnsi="Times New Roman"/>
          <w:sz w:val="24"/>
        </w:rPr>
        <w:t xml:space="preserve"> месяцев.</w:t>
      </w:r>
    </w:p>
    <w:p w:rsidR="0089238F" w:rsidRDefault="0089238F" w:rsidP="0089238F">
      <w:pPr>
        <w:pStyle w:val="21"/>
        <w:jc w:val="both"/>
      </w:pPr>
      <w:r>
        <w:tab/>
        <w:t>Срок  о</w:t>
      </w:r>
      <w:r w:rsidR="00F54B20">
        <w:t xml:space="preserve">своения образовательной программы (продолжительность обучения) на момент подписания договора </w:t>
      </w:r>
      <w:r>
        <w:t xml:space="preserve">в соответствии с рабочим  учебным планом (индивидуальным графиком)  составляет </w:t>
      </w:r>
      <w:r w:rsidR="00452FFB">
        <w:t>__________</w:t>
      </w:r>
      <w:r w:rsidR="006F1354">
        <w:t>года __</w:t>
      </w:r>
      <w:r>
        <w:t xml:space="preserve"> месяцев. </w:t>
      </w:r>
    </w:p>
    <w:p w:rsidR="008B2B39" w:rsidRPr="00675FDE" w:rsidRDefault="008B2B39" w:rsidP="009E1FC2">
      <w:pPr>
        <w:spacing w:after="0"/>
        <w:jc w:val="both"/>
        <w:rPr>
          <w:highlight w:val="yellow"/>
        </w:rPr>
      </w:pPr>
      <w:r>
        <w:rPr>
          <w:rFonts w:ascii="Times New Roman" w:hAnsi="Times New Roman"/>
          <w:sz w:val="24"/>
        </w:rPr>
        <w:tab/>
      </w:r>
      <w:r w:rsidRPr="00801530">
        <w:rPr>
          <w:rFonts w:ascii="Times New Roman" w:hAnsi="Times New Roman"/>
          <w:sz w:val="24"/>
          <w:szCs w:val="24"/>
        </w:rPr>
        <w:t xml:space="preserve">После прохождения </w:t>
      </w:r>
      <w:proofErr w:type="gramStart"/>
      <w:r w:rsidR="00F54B2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01530">
        <w:rPr>
          <w:rFonts w:ascii="Times New Roman" w:hAnsi="Times New Roman"/>
          <w:sz w:val="24"/>
          <w:szCs w:val="24"/>
        </w:rPr>
        <w:t xml:space="preserve"> полного курса обучения  и успешной  итоговой аттестации  ему   </w:t>
      </w:r>
      <w:r w:rsidRPr="00E50F45">
        <w:rPr>
          <w:rFonts w:ascii="Times New Roman" w:hAnsi="Times New Roman"/>
          <w:sz w:val="24"/>
          <w:szCs w:val="24"/>
        </w:rPr>
        <w:t xml:space="preserve">выдается   диплом  государственного </w:t>
      </w:r>
      <w:r w:rsidR="00675FDE" w:rsidRPr="00E50F45">
        <w:rPr>
          <w:rFonts w:ascii="Times New Roman" w:hAnsi="Times New Roman"/>
          <w:sz w:val="24"/>
          <w:szCs w:val="24"/>
        </w:rPr>
        <w:t>образца</w:t>
      </w:r>
      <w:r w:rsidR="00675FDE">
        <w:rPr>
          <w:rFonts w:ascii="Times New Roman" w:hAnsi="Times New Roman"/>
          <w:sz w:val="24"/>
          <w:szCs w:val="24"/>
        </w:rPr>
        <w:t xml:space="preserve">. </w:t>
      </w:r>
      <w:r w:rsidR="009E1FC2">
        <w:rPr>
          <w:rFonts w:ascii="Times New Roman" w:hAnsi="Times New Roman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периоде </w:t>
      </w:r>
      <w:proofErr w:type="gramStart"/>
      <w:r w:rsidR="009E1FC2">
        <w:rPr>
          <w:rFonts w:ascii="Times New Roman" w:hAnsi="Times New Roman"/>
          <w:sz w:val="24"/>
          <w:szCs w:val="24"/>
        </w:rPr>
        <w:t>обучения по образцу</w:t>
      </w:r>
      <w:proofErr w:type="gramEnd"/>
      <w:r w:rsidR="009E1FC2">
        <w:rPr>
          <w:rFonts w:ascii="Times New Roman" w:hAnsi="Times New Roman"/>
          <w:sz w:val="24"/>
          <w:szCs w:val="24"/>
        </w:rPr>
        <w:t xml:space="preserve">, самостоятельно устанавливаемому </w:t>
      </w:r>
      <w:r w:rsidR="00E50F45">
        <w:rPr>
          <w:rFonts w:ascii="Times New Roman" w:hAnsi="Times New Roman"/>
          <w:sz w:val="24"/>
          <w:szCs w:val="24"/>
        </w:rPr>
        <w:t>Исполнителем</w:t>
      </w:r>
      <w:r w:rsidR="009E1FC2">
        <w:rPr>
          <w:rFonts w:ascii="Times New Roman" w:hAnsi="Times New Roman"/>
          <w:sz w:val="24"/>
          <w:szCs w:val="24"/>
        </w:rPr>
        <w:t>.</w:t>
      </w:r>
      <w:r w:rsidR="009E1FC2">
        <w:rPr>
          <w:rFonts w:ascii="Times New Roman" w:hAnsi="Times New Roman"/>
          <w:color w:val="FF0000"/>
          <w:vertAlign w:val="superscript"/>
        </w:rPr>
        <w:t xml:space="preserve">    </w:t>
      </w:r>
      <w:r w:rsidR="00E50F45">
        <w:rPr>
          <w:rFonts w:ascii="Times New Roman" w:hAnsi="Times New Roman"/>
          <w:sz w:val="24"/>
          <w:vertAlign w:val="superscript"/>
        </w:rPr>
        <w:t xml:space="preserve">                  </w:t>
      </w:r>
    </w:p>
    <w:p w:rsidR="008B2B39" w:rsidRPr="00675FDE" w:rsidRDefault="008B2B39" w:rsidP="008B2B39">
      <w:pPr>
        <w:pStyle w:val="21"/>
        <w:numPr>
          <w:ilvl w:val="0"/>
          <w:numId w:val="2"/>
        </w:numPr>
        <w:jc w:val="center"/>
        <w:rPr>
          <w:b/>
        </w:rPr>
      </w:pPr>
      <w:r w:rsidRPr="00675FDE">
        <w:rPr>
          <w:b/>
        </w:rPr>
        <w:t xml:space="preserve">Права </w:t>
      </w:r>
      <w:r w:rsidR="00AF5379" w:rsidRPr="00675FDE">
        <w:rPr>
          <w:b/>
        </w:rPr>
        <w:t>и обязанности Сторон</w:t>
      </w:r>
    </w:p>
    <w:p w:rsidR="008B2B39" w:rsidRDefault="008B2B39" w:rsidP="008B2B39">
      <w:pPr>
        <w:pStyle w:val="21"/>
        <w:ind w:left="360"/>
        <w:jc w:val="both"/>
        <w:rPr>
          <w:b/>
          <w:bCs/>
        </w:rPr>
      </w:pPr>
      <w:r>
        <w:tab/>
        <w:t>2.1.</w:t>
      </w:r>
      <w:r w:rsidRPr="00E4464D">
        <w:rPr>
          <w:bCs/>
        </w:rPr>
        <w:t>Исполнитель в</w:t>
      </w:r>
      <w:r w:rsidR="00AF5379" w:rsidRPr="00E4464D">
        <w:rPr>
          <w:bCs/>
        </w:rPr>
        <w:t xml:space="preserve"> сфере образовательной деятельности вправе</w:t>
      </w:r>
      <w:r w:rsidRPr="00E4464D">
        <w:rPr>
          <w:bCs/>
        </w:rPr>
        <w:t>:</w:t>
      </w:r>
    </w:p>
    <w:p w:rsidR="008B2B39" w:rsidRDefault="008B2B39" w:rsidP="008B2B39">
      <w:pPr>
        <w:pStyle w:val="21"/>
        <w:ind w:left="-15"/>
        <w:jc w:val="both"/>
      </w:pPr>
      <w:r>
        <w:tab/>
      </w:r>
      <w:r>
        <w:tab/>
      </w:r>
      <w:r w:rsidR="00AF5379">
        <w:t>- с</w:t>
      </w:r>
      <w:r>
        <w:t>амостоятельно осуществ</w:t>
      </w:r>
      <w:r w:rsidR="00AF5379">
        <w:t>лять</w:t>
      </w:r>
      <w:r>
        <w:t xml:space="preserve"> образовательный  процесс, </w:t>
      </w:r>
      <w:r w:rsidR="00452FFB">
        <w:t>устанавливать</w:t>
      </w:r>
      <w:r>
        <w:t xml:space="preserve"> системы оценок, формы, порядок и периодичность промежуточной аттестации </w:t>
      </w:r>
      <w:r w:rsidR="00F54B20">
        <w:t>Обучающегося</w:t>
      </w:r>
      <w:r>
        <w:t xml:space="preserve">, применять к нему меры  поощрения и </w:t>
      </w:r>
      <w:r w:rsidR="00452FFB">
        <w:t xml:space="preserve">меры дисциплинарного </w:t>
      </w:r>
      <w:r>
        <w:t xml:space="preserve">взыскания, предусмотренных </w:t>
      </w:r>
      <w:r w:rsidR="00452FFB">
        <w:t xml:space="preserve">законодательством Российской Федерации, </w:t>
      </w:r>
      <w:r>
        <w:t>Уставом Исполнителя, а также  локальными  нормативными актами Исполнителя.</w:t>
      </w:r>
    </w:p>
    <w:p w:rsidR="008B2B39" w:rsidRDefault="008B2B39" w:rsidP="00AF5379">
      <w:pPr>
        <w:pStyle w:val="21"/>
        <w:ind w:left="-15"/>
        <w:jc w:val="both"/>
      </w:pPr>
      <w:r>
        <w:tab/>
      </w:r>
      <w:r>
        <w:tab/>
        <w:t xml:space="preserve">2.2. </w:t>
      </w:r>
      <w:r w:rsidRPr="00E4464D">
        <w:rPr>
          <w:bCs/>
        </w:rPr>
        <w:t>Заказчик</w:t>
      </w:r>
      <w:r w:rsidR="00981A0C" w:rsidRPr="00E4464D">
        <w:rPr>
          <w:bCs/>
        </w:rPr>
        <w:t xml:space="preserve"> </w:t>
      </w:r>
      <w:r w:rsidRPr="00E4464D">
        <w:rPr>
          <w:bCs/>
        </w:rPr>
        <w:t>в</w:t>
      </w:r>
      <w:r w:rsidR="00A37529" w:rsidRPr="00E4464D">
        <w:rPr>
          <w:bCs/>
        </w:rPr>
        <w:t>п</w:t>
      </w:r>
      <w:r w:rsidRPr="00E4464D">
        <w:rPr>
          <w:bCs/>
        </w:rPr>
        <w:t>раве:</w:t>
      </w:r>
      <w:r>
        <w:t xml:space="preserve"> </w:t>
      </w:r>
    </w:p>
    <w:p w:rsidR="002D552C" w:rsidRDefault="008B2B39" w:rsidP="008B2B39">
      <w:pPr>
        <w:pStyle w:val="21"/>
        <w:ind w:left="-15"/>
        <w:jc w:val="both"/>
      </w:pPr>
      <w:r>
        <w:tab/>
      </w:r>
      <w:r>
        <w:tab/>
      </w:r>
      <w:r w:rsidR="00AF5379">
        <w:t>-  п</w:t>
      </w:r>
      <w:r w:rsidR="002D552C">
        <w:t xml:space="preserve">олучать полную и достоверную информацию </w:t>
      </w:r>
      <w:r w:rsidR="00AF5379">
        <w:t>по вопросам организации и обеспечения надлежащего предоставления услуг, предусмотренных разделом 1 настоящего договора</w:t>
      </w:r>
      <w:r w:rsidR="002D552C">
        <w:t>.</w:t>
      </w:r>
    </w:p>
    <w:p w:rsidR="002D552C" w:rsidRDefault="002D552C" w:rsidP="002D552C">
      <w:pPr>
        <w:pStyle w:val="21"/>
        <w:ind w:left="360"/>
        <w:jc w:val="both"/>
      </w:pPr>
      <w:r>
        <w:t xml:space="preserve">     2.3. </w:t>
      </w:r>
      <w:r w:rsidR="00F54B20" w:rsidRPr="00E4464D">
        <w:t>Обучающийся</w:t>
      </w:r>
      <w:r w:rsidRPr="00E4464D">
        <w:t xml:space="preserve"> </w:t>
      </w:r>
      <w:r w:rsidRPr="00E4464D">
        <w:rPr>
          <w:bCs/>
        </w:rPr>
        <w:t>вправе:</w:t>
      </w:r>
      <w:r>
        <w:t xml:space="preserve"> </w:t>
      </w:r>
    </w:p>
    <w:p w:rsidR="008B2B39" w:rsidRDefault="008B2B39" w:rsidP="008B2B39">
      <w:pPr>
        <w:pStyle w:val="21"/>
        <w:ind w:left="15"/>
        <w:jc w:val="both"/>
      </w:pPr>
      <w:r>
        <w:tab/>
        <w:t>2.</w:t>
      </w:r>
      <w:r w:rsidR="002D552C">
        <w:t>3</w:t>
      </w:r>
      <w:r>
        <w:t>.</w:t>
      </w:r>
      <w:r w:rsidR="002D552C">
        <w:t>1</w:t>
      </w:r>
      <w:r>
        <w:t>. Обращаться к работникам Исполнителя по вопросам, касающимся  процесса  обучения  в колледже.</w:t>
      </w:r>
    </w:p>
    <w:p w:rsidR="008B2B39" w:rsidRDefault="008B2B39" w:rsidP="008B2B39">
      <w:pPr>
        <w:pStyle w:val="21"/>
        <w:tabs>
          <w:tab w:val="left" w:pos="728"/>
        </w:tabs>
        <w:jc w:val="both"/>
      </w:pPr>
      <w:r>
        <w:tab/>
        <w:t>2.</w:t>
      </w:r>
      <w:r w:rsidR="002D552C">
        <w:t>3</w:t>
      </w:r>
      <w:r>
        <w:t>.</w:t>
      </w:r>
      <w:r w:rsidR="002D552C">
        <w:t>2</w:t>
      </w:r>
      <w:r>
        <w:t>. Получать академические права в соответствии с ч.1 ст. 34 Федерального закона от 29.12.2012 № 273-ФЗ «Об образовании в Российской Федерации».</w:t>
      </w:r>
    </w:p>
    <w:p w:rsidR="008B2B39" w:rsidRDefault="008B2B39" w:rsidP="008B2B39">
      <w:pPr>
        <w:pStyle w:val="21"/>
        <w:tabs>
          <w:tab w:val="left" w:pos="728"/>
        </w:tabs>
        <w:jc w:val="both"/>
      </w:pPr>
      <w:r>
        <w:tab/>
        <w:t>2.</w:t>
      </w:r>
      <w:r w:rsidR="002D552C">
        <w:t>3</w:t>
      </w:r>
      <w:r>
        <w:t>.</w:t>
      </w:r>
      <w:r w:rsidR="002D552C">
        <w:t>3</w:t>
      </w:r>
      <w:r>
        <w:t>. Получать полную и достоверную информацию об оценке  своих  знаний, умений и навыков, а также  о критериях этой оценки.</w:t>
      </w:r>
    </w:p>
    <w:p w:rsidR="008B2B39" w:rsidRDefault="008B2B39" w:rsidP="008B2B39">
      <w:pPr>
        <w:pStyle w:val="21"/>
        <w:tabs>
          <w:tab w:val="left" w:pos="728"/>
        </w:tabs>
        <w:jc w:val="both"/>
      </w:pPr>
      <w:r>
        <w:tab/>
        <w:t>2.</w:t>
      </w:r>
      <w:r w:rsidR="002D552C">
        <w:t>3</w:t>
      </w:r>
      <w:r>
        <w:t>.</w:t>
      </w:r>
      <w:r w:rsidR="002D552C">
        <w:t>4</w:t>
      </w:r>
      <w:r>
        <w:t>. Пользоваться  имуществом  Исполнителя, необходимым для  осуществления образовательного процесса, во время занятий, предусмотренных расписанием.</w:t>
      </w:r>
    </w:p>
    <w:p w:rsidR="008B2B39" w:rsidRDefault="008B2B39" w:rsidP="008B2B39">
      <w:pPr>
        <w:pStyle w:val="21"/>
        <w:tabs>
          <w:tab w:val="left" w:pos="728"/>
        </w:tabs>
        <w:jc w:val="both"/>
      </w:pPr>
      <w:r>
        <w:tab/>
        <w:t>2.</w:t>
      </w:r>
      <w:r w:rsidR="002D552C">
        <w:t>3</w:t>
      </w:r>
      <w:r>
        <w:t>.</w:t>
      </w:r>
      <w:r w:rsidR="002D552C">
        <w:t>5</w:t>
      </w:r>
      <w:r>
        <w:t xml:space="preserve">. Пользоваться дополнительными образовательными услугами, не входящими в учебную программу, на основании отдельно заключенного договора. </w:t>
      </w:r>
    </w:p>
    <w:p w:rsidR="008B2B39" w:rsidRDefault="008B2B39" w:rsidP="008B2B39">
      <w:pPr>
        <w:pStyle w:val="21"/>
        <w:tabs>
          <w:tab w:val="left" w:pos="728"/>
        </w:tabs>
        <w:jc w:val="both"/>
      </w:pPr>
      <w:r>
        <w:tab/>
        <w:t>2.</w:t>
      </w:r>
      <w:r w:rsidR="002D552C">
        <w:t>3</w:t>
      </w:r>
      <w:r>
        <w:t>.</w:t>
      </w:r>
      <w:r w:rsidR="002D552C">
        <w:t>6</w:t>
      </w:r>
      <w:r>
        <w:t>. Принимать участие в социально-культурных, оздоровительных и т.п. мероприятиях, организованных Исполнителем.</w:t>
      </w:r>
    </w:p>
    <w:p w:rsidR="008B2B39" w:rsidRPr="00E4464D" w:rsidRDefault="0096639D" w:rsidP="0096639D">
      <w:pPr>
        <w:pStyle w:val="21"/>
        <w:tabs>
          <w:tab w:val="left" w:pos="728"/>
        </w:tabs>
        <w:jc w:val="both"/>
      </w:pPr>
      <w:r>
        <w:tab/>
        <w:t xml:space="preserve">2.4. </w:t>
      </w:r>
      <w:r w:rsidR="008B2B39" w:rsidRPr="00E4464D">
        <w:t>Исполнитель обязан:</w:t>
      </w:r>
    </w:p>
    <w:p w:rsidR="008B2B39" w:rsidRDefault="0096639D" w:rsidP="008B2B39">
      <w:pPr>
        <w:pStyle w:val="21"/>
        <w:ind w:left="30" w:firstLine="678"/>
        <w:jc w:val="both"/>
        <w:rPr>
          <w:u w:val="single"/>
        </w:rPr>
      </w:pPr>
      <w:r>
        <w:lastRenderedPageBreak/>
        <w:t>2</w:t>
      </w:r>
      <w:r w:rsidR="008B2B39">
        <w:t>.</w:t>
      </w:r>
      <w:r>
        <w:t>4</w:t>
      </w:r>
      <w:r w:rsidR="008B2B39">
        <w:t xml:space="preserve">.1. Зачислить </w:t>
      </w:r>
      <w:r w:rsidR="006E0BBB">
        <w:t>Обучающегося</w:t>
      </w:r>
      <w:r w:rsidR="008B2B39">
        <w:t xml:space="preserve">, выполнившего установленные </w:t>
      </w:r>
      <w:r w:rsidR="00452FFB">
        <w:t>законодательством Р</w:t>
      </w:r>
      <w:r w:rsidR="004F4409">
        <w:t xml:space="preserve">оссийской </w:t>
      </w:r>
      <w:r w:rsidR="00452FFB">
        <w:t>Ф</w:t>
      </w:r>
      <w:r w:rsidR="004F4409">
        <w:t>едерации</w:t>
      </w:r>
      <w:r w:rsidR="00452FFB">
        <w:t xml:space="preserve">,  </w:t>
      </w:r>
      <w:r w:rsidR="008B2B39">
        <w:t xml:space="preserve">Уставом и иными локальными нормативными актами Исполнителя условия приема,  в  </w:t>
      </w:r>
      <w:r w:rsidR="008B2B39">
        <w:rPr>
          <w:u w:val="single"/>
        </w:rPr>
        <w:t>ГБУ «ПОО «АБМК»</w:t>
      </w:r>
      <w:r w:rsidR="006E0BBB">
        <w:rPr>
          <w:u w:val="single"/>
        </w:rPr>
        <w:t xml:space="preserve"> в качестве студента</w:t>
      </w:r>
      <w:r w:rsidR="008B2B39">
        <w:rPr>
          <w:u w:val="single"/>
        </w:rPr>
        <w:t xml:space="preserve">. </w:t>
      </w:r>
    </w:p>
    <w:p w:rsidR="00472988" w:rsidRDefault="0096639D" w:rsidP="008B2B39">
      <w:pPr>
        <w:pStyle w:val="21"/>
        <w:ind w:left="30" w:firstLine="678"/>
        <w:jc w:val="both"/>
      </w:pPr>
      <w:r>
        <w:t>2.4</w:t>
      </w:r>
      <w:r w:rsidR="008B2B39">
        <w:t xml:space="preserve">.2. Довести до Заказчика </w:t>
      </w:r>
      <w:r w:rsidR="002D552C">
        <w:t xml:space="preserve">и </w:t>
      </w:r>
      <w:r w:rsidR="006E0BBB">
        <w:t>Обучающегося</w:t>
      </w:r>
      <w:r w:rsidR="008B2B39">
        <w:t xml:space="preserve"> информацию, содержащую сведения об Уставе, лицензии на осуществление образовательной деятельности, свидетельстве о государственной аккредитации,   о локальных нормативных актах колледжа, в том числе, об оказании платных образовательных услуг.</w:t>
      </w:r>
    </w:p>
    <w:p w:rsidR="008B2B39" w:rsidRDefault="0096639D" w:rsidP="008B2B39">
      <w:pPr>
        <w:pStyle w:val="21"/>
        <w:ind w:left="30" w:firstLine="678"/>
        <w:jc w:val="both"/>
        <w:rPr>
          <w:u w:val="single"/>
        </w:rPr>
      </w:pPr>
      <w:r>
        <w:t>2.4</w:t>
      </w:r>
      <w:r w:rsidR="008B2B39">
        <w:t xml:space="preserve">.3. Организовать и обеспечить надлежащее </w:t>
      </w:r>
      <w:r w:rsidR="006E0BBB">
        <w:t>предоставление образовательных</w:t>
      </w:r>
      <w:r w:rsidR="008B2B39">
        <w:t xml:space="preserve"> услуг, предусмотренных в разделе 1 Договора. </w:t>
      </w:r>
      <w:r w:rsidR="008B2B39">
        <w:tab/>
        <w:t xml:space="preserve">Образовательные услуги оказываются в соответствии с </w:t>
      </w:r>
      <w:r w:rsidR="008B2B39">
        <w:rPr>
          <w:u w:val="single"/>
        </w:rPr>
        <w:t>федеральным государственным  образовательным стандартом</w:t>
      </w:r>
      <w:r w:rsidR="006E0BBB">
        <w:rPr>
          <w:u w:val="single"/>
        </w:rPr>
        <w:t>, учебным планом, в том числе индивидуальным, и расписанием занятий Исполнителя.</w:t>
      </w:r>
    </w:p>
    <w:p w:rsidR="006E0BBB" w:rsidRDefault="008B2B39" w:rsidP="008B2B39">
      <w:pPr>
        <w:pStyle w:val="21"/>
        <w:jc w:val="both"/>
      </w:pPr>
      <w:r>
        <w:tab/>
      </w:r>
      <w:r w:rsidR="0096639D">
        <w:t>2.4</w:t>
      </w:r>
      <w:r>
        <w:t xml:space="preserve">.4. </w:t>
      </w:r>
      <w:r w:rsidR="006E0BBB">
        <w:t xml:space="preserve">Обеспечить </w:t>
      </w:r>
      <w:proofErr w:type="gramStart"/>
      <w:r w:rsidR="006E0BBB">
        <w:t>Обучающемуся</w:t>
      </w:r>
      <w:proofErr w:type="gramEnd"/>
      <w:r>
        <w:t xml:space="preserve"> необходимые усло</w:t>
      </w:r>
      <w:r w:rsidR="006E0BBB">
        <w:t>в</w:t>
      </w:r>
      <w:r>
        <w:t>ия для освоения  выбранной образовательной программы.</w:t>
      </w:r>
    </w:p>
    <w:p w:rsidR="008B2B39" w:rsidRDefault="006E0BBB" w:rsidP="008B2B39">
      <w:pPr>
        <w:pStyle w:val="21"/>
        <w:jc w:val="both"/>
      </w:pPr>
      <w:r>
        <w:tab/>
        <w:t>2.4.5. Принимать от Заказчика плату за образовательные услуги.</w:t>
      </w:r>
      <w:r w:rsidR="008B2B39">
        <w:t xml:space="preserve"> </w:t>
      </w:r>
    </w:p>
    <w:p w:rsidR="008B2B39" w:rsidRDefault="008B2B39" w:rsidP="008B2B39">
      <w:pPr>
        <w:pStyle w:val="21"/>
        <w:jc w:val="both"/>
      </w:pPr>
      <w:r>
        <w:tab/>
      </w:r>
      <w:r w:rsidR="0096639D">
        <w:t>2.4</w:t>
      </w:r>
      <w:r>
        <w:t>.</w:t>
      </w:r>
      <w:r w:rsidR="006E0BBB">
        <w:t>6</w:t>
      </w:r>
      <w:r>
        <w:t xml:space="preserve">. Проявлять уважение к личности </w:t>
      </w:r>
      <w:r w:rsidR="006E0BBB">
        <w:t>Обучающегося</w:t>
      </w:r>
      <w:r>
        <w:t xml:space="preserve">, не допускать физического и психологического насилия, обеспечить условия укрепления  нравственного, физического и психологического здоровья, эмоционального благополучия  </w:t>
      </w:r>
      <w:r w:rsidR="006E0BBB">
        <w:t>Обучающегося</w:t>
      </w:r>
      <w:r>
        <w:t xml:space="preserve"> с учетом  его индивидуальных способностей. </w:t>
      </w:r>
    </w:p>
    <w:p w:rsidR="008B2B39" w:rsidRDefault="008B2B39" w:rsidP="008B2B39">
      <w:pPr>
        <w:pStyle w:val="21"/>
        <w:jc w:val="both"/>
      </w:pPr>
      <w:r>
        <w:tab/>
      </w:r>
      <w:r w:rsidR="0096639D">
        <w:t>2</w:t>
      </w:r>
      <w:r>
        <w:t>.</w:t>
      </w:r>
      <w:r w:rsidR="0096639D">
        <w:t>4</w:t>
      </w:r>
      <w:r>
        <w:t>.</w:t>
      </w:r>
      <w:r w:rsidR="006E0BBB">
        <w:t>7</w:t>
      </w:r>
      <w:r>
        <w:t xml:space="preserve">. Сохранить место за </w:t>
      </w:r>
      <w:r w:rsidR="006E0BBB">
        <w:t>Обучающимся</w:t>
      </w:r>
      <w:r>
        <w:t xml:space="preserve"> в случае пропуска  занятий по уважительным причинам (с учетом  оплаты  услуг, предусмотренных разделом 1 настоящего договора). </w:t>
      </w:r>
    </w:p>
    <w:p w:rsidR="008B2B39" w:rsidRDefault="008B2B39" w:rsidP="008B2B39">
      <w:pPr>
        <w:pStyle w:val="21"/>
        <w:jc w:val="both"/>
      </w:pPr>
      <w:r>
        <w:tab/>
      </w:r>
      <w:r w:rsidR="0096639D">
        <w:t>2</w:t>
      </w:r>
      <w:r>
        <w:t>.</w:t>
      </w:r>
      <w:r w:rsidR="0096639D">
        <w:t>4</w:t>
      </w:r>
      <w:r>
        <w:t>.</w:t>
      </w:r>
      <w:r w:rsidR="006E0BBB">
        <w:t>8</w:t>
      </w:r>
      <w:r>
        <w:t xml:space="preserve">. Восполнить материал занятий, пройденный за  время отсутствия </w:t>
      </w:r>
      <w:r w:rsidR="006E0BBB">
        <w:t>Обучающегося</w:t>
      </w:r>
      <w:r>
        <w:t xml:space="preserve"> по уважительной причине, в пределах объема  услуг, оказываемых в соответствии с разделом 1 настоящего договора.</w:t>
      </w:r>
    </w:p>
    <w:p w:rsidR="008B2B39" w:rsidRDefault="008B2B39" w:rsidP="008B2B39">
      <w:pPr>
        <w:pStyle w:val="21"/>
        <w:jc w:val="both"/>
      </w:pPr>
      <w:r>
        <w:tab/>
      </w:r>
      <w:r w:rsidR="0096639D">
        <w:t>2</w:t>
      </w:r>
      <w:r>
        <w:t>.</w:t>
      </w:r>
      <w:r w:rsidR="0096639D">
        <w:t>4</w:t>
      </w:r>
      <w:r>
        <w:t>.</w:t>
      </w:r>
      <w:r w:rsidR="006E0BBB">
        <w:t>9</w:t>
      </w:r>
      <w:r>
        <w:t xml:space="preserve">. Предоставить </w:t>
      </w:r>
      <w:proofErr w:type="gramStart"/>
      <w:r w:rsidR="006E0BBB">
        <w:t>Обучающемуся</w:t>
      </w:r>
      <w:proofErr w:type="gramEnd"/>
      <w:r>
        <w:t xml:space="preserve"> при поступлении бесплатно зачетную книжку и студенческий билет.</w:t>
      </w:r>
    </w:p>
    <w:p w:rsidR="00E63428" w:rsidRDefault="0096639D" w:rsidP="00E63428">
      <w:pPr>
        <w:pStyle w:val="21"/>
        <w:jc w:val="both"/>
      </w:pPr>
      <w:r>
        <w:tab/>
        <w:t xml:space="preserve">2.5. </w:t>
      </w:r>
      <w:r w:rsidR="00E63428" w:rsidRPr="00E4464D">
        <w:t>Заказчик</w:t>
      </w:r>
      <w:r w:rsidRPr="00E4464D">
        <w:t xml:space="preserve"> обязан</w:t>
      </w:r>
      <w:r w:rsidR="00E4464D">
        <w:t xml:space="preserve"> с</w:t>
      </w:r>
      <w:r w:rsidR="00E63428">
        <w:t xml:space="preserve">воевременно, в установленные настоящим договором сроки, вносить денежные средства   за  предоставляемые образовательные услуги, в размере и порядке, установленные разделом </w:t>
      </w:r>
      <w:r>
        <w:t xml:space="preserve">3 </w:t>
      </w:r>
      <w:r w:rsidR="00E63428">
        <w:t>настоящего договора</w:t>
      </w:r>
      <w:r>
        <w:t xml:space="preserve">, а также </w:t>
      </w:r>
      <w:proofErr w:type="gramStart"/>
      <w:r>
        <w:t>предоставлять платежные документы</w:t>
      </w:r>
      <w:proofErr w:type="gramEnd"/>
      <w:r>
        <w:t>, подтверждающие эту оплату</w:t>
      </w:r>
      <w:r w:rsidR="00E63428">
        <w:t>.</w:t>
      </w:r>
    </w:p>
    <w:p w:rsidR="00E63428" w:rsidRDefault="00E63428" w:rsidP="00E63428">
      <w:pPr>
        <w:pStyle w:val="21"/>
        <w:jc w:val="both"/>
        <w:rPr>
          <w:b/>
        </w:rPr>
      </w:pPr>
      <w:r>
        <w:tab/>
      </w:r>
      <w:r w:rsidR="0096639D">
        <w:t>2.6</w:t>
      </w:r>
      <w:r w:rsidR="0096639D" w:rsidRPr="00E4464D">
        <w:t xml:space="preserve">. </w:t>
      </w:r>
      <w:r w:rsidR="006E0BBB" w:rsidRPr="00E4464D">
        <w:t>Обучающийся</w:t>
      </w:r>
      <w:r w:rsidR="0096639D" w:rsidRPr="00E4464D">
        <w:t xml:space="preserve"> об</w:t>
      </w:r>
      <w:r w:rsidR="003A2AED" w:rsidRPr="00E4464D">
        <w:t>я</w:t>
      </w:r>
      <w:r w:rsidR="0096639D" w:rsidRPr="00E4464D">
        <w:t>зан:</w:t>
      </w:r>
    </w:p>
    <w:p w:rsidR="00E63428" w:rsidRDefault="0096639D" w:rsidP="00FE133E">
      <w:pPr>
        <w:pStyle w:val="21"/>
        <w:jc w:val="both"/>
      </w:pPr>
      <w:r>
        <w:rPr>
          <w:b/>
        </w:rPr>
        <w:tab/>
      </w:r>
      <w:r>
        <w:t>2.6.1. Добросовестно осваивать образовательную программу, выполнять индивидуальный учебный план</w:t>
      </w:r>
      <w:r w:rsidR="00FE133E">
        <w:t>, в том числе п</w:t>
      </w:r>
      <w:r w:rsidR="00E63428">
        <w:t>осещать  занятия, указанные в учебном расписании</w:t>
      </w:r>
      <w:r w:rsidR="00FE133E">
        <w:t>, осуществлять самостоятельную подготовку к занятиям, в</w:t>
      </w:r>
      <w:r w:rsidR="00E63428">
        <w:t>ыполнять задания, да</w:t>
      </w:r>
      <w:r w:rsidR="00FE133E">
        <w:t>нные</w:t>
      </w:r>
      <w:r w:rsidR="00E63428">
        <w:t xml:space="preserve"> педагогическими работниками Исполнителя</w:t>
      </w:r>
      <w:r w:rsidR="00FE133E">
        <w:t xml:space="preserve"> в рамках образовательной программы</w:t>
      </w:r>
      <w:r w:rsidR="00E63428">
        <w:t>.</w:t>
      </w:r>
    </w:p>
    <w:p w:rsidR="00E63428" w:rsidRDefault="00E63428" w:rsidP="00E63428">
      <w:pPr>
        <w:pStyle w:val="21"/>
        <w:tabs>
          <w:tab w:val="left" w:pos="736"/>
        </w:tabs>
        <w:jc w:val="both"/>
      </w:pPr>
      <w:r>
        <w:tab/>
      </w:r>
      <w:r w:rsidR="00FE133E">
        <w:t>2.6.2</w:t>
      </w:r>
      <w:r>
        <w:t xml:space="preserve">. </w:t>
      </w:r>
      <w:r w:rsidR="00FE133E">
        <w:t>Выполня</w:t>
      </w:r>
      <w:r>
        <w:t xml:space="preserve">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 поведения, в частности, проявлять уважение к научно-педагогическому, инженерно-техническому, административно-хозяйственному, учебно-воспитательному и иному персоналу Исполнителя и другим обучающимся, не посягать на их честь и достоинство. </w:t>
      </w:r>
    </w:p>
    <w:p w:rsidR="00E63428" w:rsidRDefault="00E63428" w:rsidP="00E63428">
      <w:pPr>
        <w:pStyle w:val="21"/>
        <w:tabs>
          <w:tab w:val="left" w:pos="736"/>
        </w:tabs>
        <w:jc w:val="both"/>
        <w:rPr>
          <w:iCs/>
        </w:rPr>
      </w:pPr>
      <w:r>
        <w:tab/>
      </w:r>
      <w:r w:rsidR="00A448F5">
        <w:t>2.6</w:t>
      </w:r>
      <w:r>
        <w:t>.</w:t>
      </w:r>
      <w:r w:rsidR="00A448F5">
        <w:t>3</w:t>
      </w:r>
      <w:r>
        <w:t xml:space="preserve">. Бережно относиться к имуществу Исполнителя. </w:t>
      </w:r>
      <w:r>
        <w:rPr>
          <w:iCs/>
        </w:rPr>
        <w:t>Нести имущественную и материальную ответственность за причиненный Исполнителю ущерб.</w:t>
      </w:r>
    </w:p>
    <w:p w:rsidR="00E50F45" w:rsidRDefault="00E50F45" w:rsidP="00E63428">
      <w:pPr>
        <w:pStyle w:val="21"/>
        <w:tabs>
          <w:tab w:val="left" w:pos="736"/>
        </w:tabs>
        <w:jc w:val="both"/>
      </w:pPr>
    </w:p>
    <w:p w:rsidR="00E63428" w:rsidRDefault="00A448F5" w:rsidP="00E63428">
      <w:pPr>
        <w:pStyle w:val="21"/>
        <w:ind w:left="368"/>
        <w:jc w:val="center"/>
        <w:rPr>
          <w:b/>
        </w:rPr>
      </w:pPr>
      <w:r>
        <w:rPr>
          <w:b/>
          <w:szCs w:val="24"/>
        </w:rPr>
        <w:t>3</w:t>
      </w:r>
      <w:r w:rsidR="00E63428">
        <w:rPr>
          <w:b/>
        </w:rPr>
        <w:t>.Оплата  услуг</w:t>
      </w:r>
    </w:p>
    <w:p w:rsidR="00E63428" w:rsidRDefault="00E63428" w:rsidP="00E63428">
      <w:pPr>
        <w:pStyle w:val="21"/>
        <w:jc w:val="both"/>
        <w:rPr>
          <w:iCs/>
        </w:rPr>
      </w:pPr>
      <w:r>
        <w:tab/>
      </w:r>
      <w:r w:rsidR="00A448F5">
        <w:t>3</w:t>
      </w:r>
      <w:r>
        <w:t xml:space="preserve">.1. Заказчик оплачивает услуги на основании </w:t>
      </w:r>
      <w:r>
        <w:rPr>
          <w:iCs/>
        </w:rPr>
        <w:t>утвержденного в установленном порядке Прейскуранта платных услуг, по ценам, действующим на момент оплаты.</w:t>
      </w:r>
    </w:p>
    <w:p w:rsidR="00402B34" w:rsidRDefault="00E63428" w:rsidP="00402B34">
      <w:pPr>
        <w:pStyle w:val="21"/>
        <w:ind w:firstLine="368"/>
        <w:jc w:val="both"/>
        <w:rPr>
          <w:iCs/>
        </w:rPr>
      </w:pPr>
      <w:r>
        <w:rPr>
          <w:iCs/>
        </w:rPr>
        <w:tab/>
      </w:r>
      <w:r w:rsidR="00F56C72">
        <w:rPr>
          <w:iCs/>
        </w:rPr>
        <w:t>3</w:t>
      </w:r>
      <w:r>
        <w:rPr>
          <w:iCs/>
        </w:rPr>
        <w:t xml:space="preserve">.2. </w:t>
      </w:r>
      <w:r w:rsidR="00B90A22">
        <w:rPr>
          <w:iCs/>
        </w:rPr>
        <w:t>Полная стоимость за весь период обучения составляет</w:t>
      </w:r>
      <w:proofErr w:type="gramStart"/>
      <w:r w:rsidR="00B90A22">
        <w:rPr>
          <w:iCs/>
        </w:rPr>
        <w:t xml:space="preserve"> </w:t>
      </w:r>
      <w:r w:rsidR="00452FFB">
        <w:rPr>
          <w:iCs/>
        </w:rPr>
        <w:t>__________</w:t>
      </w:r>
      <w:r w:rsidR="00402B34">
        <w:rPr>
          <w:iCs/>
        </w:rPr>
        <w:t xml:space="preserve"> (</w:t>
      </w:r>
      <w:r w:rsidR="00452FFB">
        <w:rPr>
          <w:iCs/>
        </w:rPr>
        <w:t>______________________________</w:t>
      </w:r>
      <w:r w:rsidR="00402B34">
        <w:rPr>
          <w:iCs/>
        </w:rPr>
        <w:t xml:space="preserve">) </w:t>
      </w:r>
      <w:proofErr w:type="gramEnd"/>
      <w:r w:rsidR="00402B34">
        <w:rPr>
          <w:iCs/>
        </w:rPr>
        <w:t>рублей 00 копеек.</w:t>
      </w:r>
    </w:p>
    <w:p w:rsidR="00E63428" w:rsidRDefault="00402B34" w:rsidP="00E63428">
      <w:pPr>
        <w:pStyle w:val="21"/>
        <w:ind w:firstLine="368"/>
        <w:jc w:val="both"/>
        <w:rPr>
          <w:iCs/>
        </w:rPr>
      </w:pPr>
      <w:r>
        <w:rPr>
          <w:iCs/>
        </w:rPr>
        <w:t>Стоимость обучения за 202</w:t>
      </w:r>
      <w:r w:rsidR="00094FB0">
        <w:rPr>
          <w:iCs/>
        </w:rPr>
        <w:t>4</w:t>
      </w:r>
      <w:r>
        <w:rPr>
          <w:iCs/>
        </w:rPr>
        <w:t>/202</w:t>
      </w:r>
      <w:r w:rsidR="00094FB0">
        <w:rPr>
          <w:iCs/>
        </w:rPr>
        <w:t>5</w:t>
      </w:r>
      <w:r>
        <w:rPr>
          <w:iCs/>
        </w:rPr>
        <w:t xml:space="preserve"> учебный год составляет</w:t>
      </w:r>
      <w:proofErr w:type="gramStart"/>
      <w:r>
        <w:rPr>
          <w:iCs/>
        </w:rPr>
        <w:t xml:space="preserve"> </w:t>
      </w:r>
      <w:r w:rsidR="00452FFB">
        <w:rPr>
          <w:iCs/>
        </w:rPr>
        <w:t>___________</w:t>
      </w:r>
      <w:r>
        <w:rPr>
          <w:iCs/>
        </w:rPr>
        <w:t xml:space="preserve"> (</w:t>
      </w:r>
      <w:r w:rsidR="00452FFB">
        <w:rPr>
          <w:iCs/>
        </w:rPr>
        <w:t>__________________</w:t>
      </w:r>
      <w:r>
        <w:rPr>
          <w:iCs/>
        </w:rPr>
        <w:t xml:space="preserve">) </w:t>
      </w:r>
      <w:proofErr w:type="gramEnd"/>
      <w:r>
        <w:rPr>
          <w:iCs/>
        </w:rPr>
        <w:t xml:space="preserve">руб. </w:t>
      </w:r>
      <w:r w:rsidR="00E63428">
        <w:rPr>
          <w:iCs/>
        </w:rPr>
        <w:t>НДС не облагается в соответствии с пп.14 п.2 ст. 149 Налогового кодекса РФ. В стоимость обучения не включены расходы на стипендии, проживание в общежитии.</w:t>
      </w:r>
    </w:p>
    <w:p w:rsidR="00E63428" w:rsidRDefault="00E63428" w:rsidP="00E63428">
      <w:pPr>
        <w:pStyle w:val="21"/>
        <w:ind w:firstLine="368"/>
        <w:jc w:val="both"/>
        <w:rPr>
          <w:iCs/>
        </w:rPr>
      </w:pPr>
      <w:r>
        <w:rPr>
          <w:iCs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63428" w:rsidRDefault="00E63428" w:rsidP="00E63428">
      <w:pPr>
        <w:pStyle w:val="21"/>
        <w:ind w:firstLine="368"/>
        <w:jc w:val="both"/>
        <w:rPr>
          <w:iCs/>
        </w:rPr>
      </w:pPr>
      <w:r>
        <w:rPr>
          <w:iCs/>
        </w:rPr>
        <w:lastRenderedPageBreak/>
        <w:t>По письменному заявлению Заказчика с учетом  его материального положения Исполнителем может быть предоставлена возможность отсрочки (рассрочки) оплаты.</w:t>
      </w:r>
    </w:p>
    <w:p w:rsidR="00FD77D3" w:rsidRPr="00FD77D3" w:rsidRDefault="00A448F5" w:rsidP="00FD77D3">
      <w:pPr>
        <w:pStyle w:val="21"/>
        <w:ind w:firstLine="368"/>
        <w:jc w:val="both"/>
        <w:rPr>
          <w:iCs/>
        </w:rPr>
      </w:pPr>
      <w:r>
        <w:rPr>
          <w:iCs/>
        </w:rPr>
        <w:t>3</w:t>
      </w:r>
      <w:r w:rsidR="00E63428">
        <w:rPr>
          <w:iCs/>
        </w:rPr>
        <w:t xml:space="preserve">.3. </w:t>
      </w:r>
      <w:r w:rsidR="00FD77D3" w:rsidRPr="00FD77D3">
        <w:rPr>
          <w:iCs/>
        </w:rPr>
        <w:t>. Оплата за первый год обучения производится в размере 100% стоимости обучения текущего</w:t>
      </w:r>
    </w:p>
    <w:p w:rsidR="00FD77D3" w:rsidRPr="00FD77D3" w:rsidRDefault="00FD77D3" w:rsidP="00FD77D3">
      <w:pPr>
        <w:pStyle w:val="21"/>
        <w:jc w:val="both"/>
        <w:rPr>
          <w:iCs/>
        </w:rPr>
      </w:pPr>
      <w:r w:rsidRPr="00FD77D3">
        <w:rPr>
          <w:iCs/>
        </w:rPr>
        <w:t>учебного года.</w:t>
      </w:r>
    </w:p>
    <w:p w:rsidR="00FD77D3" w:rsidRDefault="00FD77D3" w:rsidP="00FD77D3">
      <w:pPr>
        <w:pStyle w:val="21"/>
        <w:ind w:firstLine="368"/>
        <w:jc w:val="both"/>
        <w:rPr>
          <w:iCs/>
        </w:rPr>
      </w:pPr>
      <w:r w:rsidRPr="00FD77D3">
        <w:rPr>
          <w:iCs/>
        </w:rPr>
        <w:t xml:space="preserve">Оплата за второй и последующие годы обучения производится следующим образом: не позднее 01 сентября - 50% стоимости обучения текущего учебного года; до 01 февраля – оставшиеся 50% стоимости обучения текущего учебного года. По желанию Заказчика оплата может производиться  однократно за весь учебный год.     </w:t>
      </w:r>
    </w:p>
    <w:p w:rsidR="00E63428" w:rsidRDefault="00E63428" w:rsidP="00FD77D3">
      <w:pPr>
        <w:pStyle w:val="21"/>
        <w:ind w:firstLine="368"/>
        <w:jc w:val="both"/>
        <w:rPr>
          <w:iCs/>
        </w:rPr>
      </w:pPr>
      <w:r>
        <w:rPr>
          <w:iCs/>
        </w:rPr>
        <w:t xml:space="preserve">При оплате за счет средств материнского (семейного) капитала расчет может производиться однократно за учебный год в срок до 31 декабря каждого года обучения. </w:t>
      </w:r>
      <w:proofErr w:type="gramStart"/>
      <w:r>
        <w:t xml:space="preserve">В случае прекращения получения </w:t>
      </w:r>
      <w:r w:rsidR="003D6F6F">
        <w:t>Обучающимся</w:t>
      </w:r>
      <w:r>
        <w:t xml:space="preserve"> образовательных услуг до истечения срока действия договора на оказание платных образовательных услуг в связи с отчислением из колледжа (в том числе по собственному желанию или в случае неуспеваемости, а также в связи со смертью </w:t>
      </w:r>
      <w:r w:rsidR="005421A8">
        <w:t>Обучающегося</w:t>
      </w:r>
      <w:r>
        <w:t xml:space="preserve">), неиспользованные с момента отчисления средства возвращаются Исполнителем в территориальный орган </w:t>
      </w:r>
      <w:r w:rsidR="003236CB" w:rsidRPr="003236CB">
        <w:t>Фонд</w:t>
      </w:r>
      <w:r w:rsidR="003236CB">
        <w:t>а</w:t>
      </w:r>
      <w:r w:rsidR="003236CB" w:rsidRPr="003236CB">
        <w:t xml:space="preserve"> пенсионного и социального страхования Российской Федерации</w:t>
      </w:r>
      <w:r w:rsidR="003236CB">
        <w:t xml:space="preserve">. </w:t>
      </w:r>
      <w:r>
        <w:t xml:space="preserve"> </w:t>
      </w:r>
      <w:proofErr w:type="gramEnd"/>
    </w:p>
    <w:p w:rsidR="00E63428" w:rsidRDefault="00E63428" w:rsidP="00E63428">
      <w:pPr>
        <w:pStyle w:val="21"/>
        <w:jc w:val="both"/>
        <w:rPr>
          <w:iCs/>
        </w:rPr>
      </w:pPr>
      <w:r>
        <w:rPr>
          <w:iCs/>
        </w:rPr>
        <w:tab/>
      </w:r>
      <w:r w:rsidR="005B7555">
        <w:rPr>
          <w:iCs/>
        </w:rPr>
        <w:t>3</w:t>
      </w:r>
      <w:r>
        <w:rPr>
          <w:iCs/>
        </w:rPr>
        <w:t xml:space="preserve">.4. Оплата за </w:t>
      </w:r>
      <w:r w:rsidR="00E50F45">
        <w:rPr>
          <w:iCs/>
        </w:rPr>
        <w:t>обучение при восстановлении</w:t>
      </w:r>
      <w:r>
        <w:rPr>
          <w:iCs/>
        </w:rPr>
        <w:t xml:space="preserve"> производится в сроки, указанные в п.</w:t>
      </w:r>
      <w:r w:rsidR="005B7555">
        <w:rPr>
          <w:iCs/>
        </w:rPr>
        <w:t>3</w:t>
      </w:r>
      <w:r>
        <w:rPr>
          <w:iCs/>
        </w:rPr>
        <w:t>.3 настоящего договора.</w:t>
      </w:r>
    </w:p>
    <w:p w:rsidR="00E63428" w:rsidRDefault="00E63428" w:rsidP="00E63428">
      <w:pPr>
        <w:pStyle w:val="21"/>
        <w:jc w:val="both"/>
        <w:rPr>
          <w:iCs/>
        </w:rPr>
      </w:pPr>
      <w:r>
        <w:rPr>
          <w:iCs/>
        </w:rPr>
        <w:tab/>
      </w:r>
      <w:r w:rsidR="005B7555">
        <w:rPr>
          <w:iCs/>
        </w:rPr>
        <w:t>3</w:t>
      </w:r>
      <w:r>
        <w:rPr>
          <w:iCs/>
        </w:rPr>
        <w:t xml:space="preserve">.5. Оплата  производится по безналичному  расчету </w:t>
      </w:r>
      <w:r w:rsidR="005421A8">
        <w:rPr>
          <w:iCs/>
        </w:rPr>
        <w:t>по реквизитам, указанным в разделе 6 настоящего договора</w:t>
      </w:r>
      <w:r w:rsidR="00B51434">
        <w:rPr>
          <w:iCs/>
        </w:rPr>
        <w:t>, и предоставлением Исполнителю документа, п</w:t>
      </w:r>
      <w:r>
        <w:rPr>
          <w:iCs/>
        </w:rPr>
        <w:t>одтверждающего оплату.</w:t>
      </w:r>
    </w:p>
    <w:p w:rsidR="00E63428" w:rsidRDefault="00E63428" w:rsidP="00E63428">
      <w:pPr>
        <w:pStyle w:val="21"/>
        <w:jc w:val="both"/>
        <w:rPr>
          <w:iCs/>
        </w:rPr>
      </w:pPr>
      <w:r>
        <w:rPr>
          <w:iCs/>
        </w:rPr>
        <w:tab/>
      </w:r>
      <w:r w:rsidR="005B7555">
        <w:rPr>
          <w:iCs/>
        </w:rPr>
        <w:t>3</w:t>
      </w:r>
      <w:r>
        <w:rPr>
          <w:iCs/>
        </w:rPr>
        <w:t>.</w:t>
      </w:r>
      <w:r w:rsidR="00B51434">
        <w:rPr>
          <w:iCs/>
        </w:rPr>
        <w:t>6</w:t>
      </w:r>
      <w:r>
        <w:rPr>
          <w:iCs/>
        </w:rPr>
        <w:t xml:space="preserve">. При взаиморасчетах, связанных с досрочным прекращением Договора, деньги, внесенные Заказчиком в качестве предоплаты за обучение, Исполнителем не  индексируются. Длительность учебного года составляет 10 месяцев. Длительность оплачиваемого учебного времени рассчитывается с 1 сентября текущего учебного года до даты отчисления или даты приказа на зачисление (восстановление), если он издан после 1 сентября, до даты отчисления. </w:t>
      </w:r>
    </w:p>
    <w:p w:rsidR="001658F6" w:rsidRDefault="00E63428" w:rsidP="00E63428">
      <w:pPr>
        <w:pStyle w:val="21"/>
        <w:jc w:val="both"/>
      </w:pPr>
      <w:r>
        <w:tab/>
      </w:r>
      <w:r w:rsidR="005B7555">
        <w:t>3</w:t>
      </w:r>
      <w:r>
        <w:t>.</w:t>
      </w:r>
      <w:r w:rsidR="00B51434">
        <w:t>7</w:t>
      </w:r>
      <w:r>
        <w:t>. Незнание условий оплаты очередного учебного года (семестра) не освобождает Заказчика от финансовых обязательств.</w:t>
      </w:r>
    </w:p>
    <w:p w:rsidR="00E63428" w:rsidRDefault="001658F6" w:rsidP="00E63428">
      <w:pPr>
        <w:pStyle w:val="21"/>
        <w:jc w:val="both"/>
      </w:pPr>
      <w:r>
        <w:tab/>
        <w:t>3.</w:t>
      </w:r>
      <w:r w:rsidR="00B51434">
        <w:t>8</w:t>
      </w:r>
      <w:r>
        <w:t xml:space="preserve">. При расторжении или прекращении Договора Заказчик доверяет </w:t>
      </w:r>
      <w:r w:rsidR="00B51434">
        <w:t>Обучающемуся</w:t>
      </w:r>
      <w:r>
        <w:t xml:space="preserve"> произвести окончательный расчет в соответствии с актом сверки, в том числе оплатить задолженность или получить излишне уплаченные средства по настоящему Договору.</w:t>
      </w:r>
      <w:r w:rsidR="00E63428">
        <w:tab/>
      </w:r>
    </w:p>
    <w:p w:rsidR="00E50F45" w:rsidRDefault="00E50F45" w:rsidP="00E63428">
      <w:pPr>
        <w:pStyle w:val="21"/>
        <w:jc w:val="both"/>
      </w:pPr>
    </w:p>
    <w:p w:rsidR="008B1276" w:rsidRDefault="005B7555" w:rsidP="009E1FC2">
      <w:pPr>
        <w:pStyle w:val="21"/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4</w:t>
      </w:r>
      <w:r w:rsidR="008B1276">
        <w:rPr>
          <w:b/>
        </w:rPr>
        <w:t>.Основания изменения и расторжения договора</w:t>
      </w:r>
    </w:p>
    <w:p w:rsidR="008B1276" w:rsidRDefault="008B1276" w:rsidP="008B1276">
      <w:pPr>
        <w:pStyle w:val="21"/>
        <w:ind w:left="30"/>
        <w:jc w:val="both"/>
      </w:pPr>
      <w:r>
        <w:tab/>
      </w:r>
      <w:r w:rsidR="005B7555">
        <w:t>4</w:t>
      </w:r>
      <w:r>
        <w:t>.1. Условия, на которых заключен договор, могут  быть изменены либо по соглашению сторон, либо в соответствии с действующим законодательством Российской Федерации. Все изменения к настоящему Договору оформляются дополнительными соглашениями к Договору.</w:t>
      </w:r>
    </w:p>
    <w:p w:rsidR="00860C4E" w:rsidRDefault="008B1276" w:rsidP="008B1276">
      <w:pPr>
        <w:pStyle w:val="21"/>
        <w:tabs>
          <w:tab w:val="left" w:pos="728"/>
        </w:tabs>
        <w:jc w:val="both"/>
      </w:pPr>
      <w:r>
        <w:tab/>
      </w:r>
      <w:r w:rsidR="005B7555">
        <w:t>4</w:t>
      </w:r>
      <w:r>
        <w:t xml:space="preserve">.2. 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</w:t>
      </w:r>
      <w:r w:rsidR="005B7555">
        <w:t>.</w:t>
      </w:r>
      <w:r w:rsidR="00860C4E">
        <w:tab/>
      </w:r>
    </w:p>
    <w:p w:rsidR="008B1276" w:rsidRDefault="00860C4E" w:rsidP="008B1276">
      <w:pPr>
        <w:pStyle w:val="21"/>
        <w:tabs>
          <w:tab w:val="left" w:pos="728"/>
        </w:tabs>
        <w:jc w:val="both"/>
      </w:pPr>
      <w:r>
        <w:tab/>
      </w:r>
      <w:r w:rsidR="005B7555">
        <w:t xml:space="preserve">4.3. Настоящий </w:t>
      </w:r>
      <w:proofErr w:type="gramStart"/>
      <w:r w:rsidR="005B7555">
        <w:t>Договор</w:t>
      </w:r>
      <w:proofErr w:type="gramEnd"/>
      <w:r w:rsidR="005B7555">
        <w:t xml:space="preserve"> может быть расторгнут по </w:t>
      </w:r>
      <w:r w:rsidR="008B1276">
        <w:t xml:space="preserve">инициативе Исполнителя в </w:t>
      </w:r>
      <w:r w:rsidR="005B7555">
        <w:t xml:space="preserve">одностороннем порядке в </w:t>
      </w:r>
      <w:r w:rsidR="00B51434">
        <w:t xml:space="preserve">соответствии с </w:t>
      </w:r>
      <w:r w:rsidR="005B7555">
        <w:t>пунктом 2</w:t>
      </w:r>
      <w:r w:rsidR="00B51434">
        <w:t>2</w:t>
      </w:r>
      <w:r w:rsidR="005B7555"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B51434">
        <w:t>сентября</w:t>
      </w:r>
      <w:r w:rsidR="005B7555">
        <w:t xml:space="preserve"> 20</w:t>
      </w:r>
      <w:r w:rsidR="00B51434">
        <w:t>20</w:t>
      </w:r>
      <w:r w:rsidR="005B7555">
        <w:t xml:space="preserve"> года</w:t>
      </w:r>
      <w:r w:rsidR="00651319">
        <w:t xml:space="preserve"> № 1441</w:t>
      </w:r>
      <w:r w:rsidR="00B51434">
        <w:t>, в следующих случаях:</w:t>
      </w:r>
    </w:p>
    <w:p w:rsidR="00B51434" w:rsidRDefault="00B51434" w:rsidP="008B1276">
      <w:pPr>
        <w:pStyle w:val="21"/>
        <w:tabs>
          <w:tab w:val="left" w:pos="728"/>
        </w:tabs>
        <w:jc w:val="both"/>
      </w:pPr>
      <w:r>
        <w:tab/>
        <w:t>4.3.1.</w:t>
      </w:r>
      <w:r w:rsidRPr="00B51434">
        <w:t xml:space="preserve"> </w:t>
      </w:r>
      <w:r w:rsidRPr="00383963">
        <w:t>применени</w:t>
      </w:r>
      <w:r>
        <w:t>е</w:t>
      </w:r>
      <w:r w:rsidRPr="00383963">
        <w:t xml:space="preserve">  к  </w:t>
      </w:r>
      <w:proofErr w:type="gramStart"/>
      <w:r>
        <w:t>Обучающемуся</w:t>
      </w:r>
      <w:proofErr w:type="gramEnd"/>
      <w:r w:rsidRPr="00383963">
        <w:t>,</w:t>
      </w:r>
      <w:r>
        <w:t xml:space="preserve"> </w:t>
      </w:r>
      <w:r w:rsidRPr="00383963">
        <w:t xml:space="preserve"> достигшему возраста пятнадцати лет, отчисления как меры  дисциплинарного</w:t>
      </w:r>
      <w:r>
        <w:t xml:space="preserve"> </w:t>
      </w:r>
      <w:r w:rsidRPr="00383963">
        <w:t>взыскания</w:t>
      </w:r>
      <w:r w:rsidR="00860C4E">
        <w:t>;</w:t>
      </w:r>
    </w:p>
    <w:p w:rsidR="00860C4E" w:rsidRDefault="00860C4E" w:rsidP="008B1276">
      <w:pPr>
        <w:pStyle w:val="21"/>
        <w:tabs>
          <w:tab w:val="left" w:pos="728"/>
        </w:tabs>
        <w:jc w:val="both"/>
      </w:pPr>
      <w:r>
        <w:tab/>
        <w:t xml:space="preserve">4.3.2. </w:t>
      </w:r>
      <w:r w:rsidRPr="00383963">
        <w:t>невыполнени</w:t>
      </w:r>
      <w:r>
        <w:t xml:space="preserve">е </w:t>
      </w:r>
      <w:proofErr w:type="gramStart"/>
      <w:r>
        <w:t>Обучающимся</w:t>
      </w:r>
      <w:proofErr w:type="gramEnd"/>
      <w:r w:rsidRPr="00383963">
        <w:t xml:space="preserve"> по   профессиональной</w:t>
      </w:r>
      <w:r>
        <w:t xml:space="preserve"> </w:t>
      </w:r>
      <w:r w:rsidRPr="00383963">
        <w:t>образовательной программе обязанностей по добросовестному освоению такой</w:t>
      </w:r>
      <w:r>
        <w:t xml:space="preserve"> </w:t>
      </w:r>
      <w:r w:rsidRPr="00383963">
        <w:t>образовательной программы и выполнению учебного плана</w:t>
      </w:r>
      <w:r>
        <w:t>;</w:t>
      </w:r>
    </w:p>
    <w:p w:rsidR="00860C4E" w:rsidRDefault="00860C4E" w:rsidP="008B1276">
      <w:pPr>
        <w:pStyle w:val="21"/>
        <w:tabs>
          <w:tab w:val="left" w:pos="728"/>
        </w:tabs>
        <w:jc w:val="both"/>
      </w:pPr>
      <w:r>
        <w:tab/>
        <w:t xml:space="preserve">4.3.3. </w:t>
      </w:r>
      <w:r w:rsidRPr="00383963">
        <w:t>установлени</w:t>
      </w:r>
      <w:r>
        <w:t>е</w:t>
      </w:r>
      <w:r w:rsidRPr="00383963">
        <w:t xml:space="preserve"> нарушения порядка  приема  в  </w:t>
      </w:r>
      <w:r>
        <w:t>колледж</w:t>
      </w:r>
      <w:r w:rsidRPr="00383963">
        <w:t>,</w:t>
      </w:r>
      <w:r>
        <w:t xml:space="preserve"> </w:t>
      </w:r>
      <w:r w:rsidRPr="00383963">
        <w:t xml:space="preserve">повлекшего  по   вине  </w:t>
      </w:r>
      <w:r>
        <w:t>Заказчика (Обучающегося)</w:t>
      </w:r>
      <w:r w:rsidRPr="00383963">
        <w:t xml:space="preserve">   его   незаконное     зачисление в</w:t>
      </w:r>
      <w:r>
        <w:t xml:space="preserve"> колледж</w:t>
      </w:r>
      <w:r w:rsidRPr="00383963">
        <w:t>;</w:t>
      </w:r>
    </w:p>
    <w:p w:rsidR="00860C4E" w:rsidRDefault="00860C4E" w:rsidP="008B1276">
      <w:pPr>
        <w:pStyle w:val="21"/>
        <w:tabs>
          <w:tab w:val="left" w:pos="728"/>
        </w:tabs>
        <w:jc w:val="both"/>
      </w:pPr>
      <w:r>
        <w:tab/>
        <w:t>4.3.4. просрочка оплаты стоимости платных образовательных услуг;</w:t>
      </w:r>
    </w:p>
    <w:p w:rsidR="00860C4E" w:rsidRDefault="00860C4E" w:rsidP="008B1276">
      <w:pPr>
        <w:pStyle w:val="21"/>
        <w:tabs>
          <w:tab w:val="left" w:pos="728"/>
        </w:tabs>
        <w:jc w:val="both"/>
      </w:pPr>
      <w:r>
        <w:tab/>
        <w:t>4.3.5.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B7555" w:rsidRDefault="005B7555" w:rsidP="008B1276">
      <w:pPr>
        <w:pStyle w:val="21"/>
        <w:tabs>
          <w:tab w:val="left" w:pos="728"/>
        </w:tabs>
        <w:jc w:val="both"/>
      </w:pPr>
      <w:r>
        <w:tab/>
        <w:t>4.4. Действие настоящего договора прекращается досрочно:</w:t>
      </w:r>
    </w:p>
    <w:p w:rsidR="00383963" w:rsidRPr="00383963" w:rsidRDefault="005B7555" w:rsidP="00383963">
      <w:pPr>
        <w:pStyle w:val="a6"/>
        <w:jc w:val="both"/>
        <w:rPr>
          <w:rFonts w:ascii="Times New Roman" w:hAnsi="Times New Roman" w:cs="Times New Roman"/>
        </w:rPr>
      </w:pPr>
      <w:r>
        <w:tab/>
      </w:r>
      <w:r w:rsidR="00383963" w:rsidRPr="00383963">
        <w:rPr>
          <w:rFonts w:ascii="Times New Roman" w:hAnsi="Times New Roman" w:cs="Times New Roman"/>
        </w:rPr>
        <w:t xml:space="preserve">по инициативе </w:t>
      </w:r>
      <w:r w:rsidR="00860C4E">
        <w:rPr>
          <w:rFonts w:ascii="Times New Roman" w:hAnsi="Times New Roman" w:cs="Times New Roman"/>
        </w:rPr>
        <w:t>Обучающегося или родителей (законных представителей)</w:t>
      </w:r>
      <w:r w:rsidR="00383963" w:rsidRPr="00383963">
        <w:rPr>
          <w:rFonts w:ascii="Times New Roman" w:hAnsi="Times New Roman" w:cs="Times New Roman"/>
        </w:rPr>
        <w:t>,  в  том  числе  в   случае   перевода</w:t>
      </w:r>
      <w:r w:rsidR="00383963">
        <w:rPr>
          <w:rFonts w:ascii="Times New Roman" w:hAnsi="Times New Roman" w:cs="Times New Roman"/>
        </w:rPr>
        <w:t xml:space="preserve"> </w:t>
      </w:r>
      <w:r w:rsidR="00860C4E">
        <w:rPr>
          <w:rFonts w:ascii="Times New Roman" w:hAnsi="Times New Roman" w:cs="Times New Roman"/>
        </w:rPr>
        <w:t>Обучающегося</w:t>
      </w:r>
      <w:r w:rsidR="00383963" w:rsidRPr="00383963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 w:rsidR="00383963">
        <w:rPr>
          <w:rFonts w:ascii="Times New Roman" w:hAnsi="Times New Roman" w:cs="Times New Roman"/>
        </w:rPr>
        <w:t xml:space="preserve"> </w:t>
      </w:r>
      <w:r w:rsidR="00383963" w:rsidRPr="00383963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383963" w:rsidRPr="00383963" w:rsidRDefault="00383963" w:rsidP="00383963">
      <w:pPr>
        <w:pStyle w:val="a6"/>
        <w:jc w:val="both"/>
        <w:rPr>
          <w:rFonts w:ascii="Times New Roman" w:hAnsi="Times New Roman" w:cs="Times New Roman"/>
        </w:rPr>
      </w:pPr>
      <w:r w:rsidRPr="00383963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="00860C4E">
        <w:rPr>
          <w:rFonts w:ascii="Times New Roman" w:hAnsi="Times New Roman" w:cs="Times New Roman"/>
        </w:rPr>
        <w:t>п</w:t>
      </w:r>
      <w:r w:rsidRPr="00383963">
        <w:rPr>
          <w:rFonts w:ascii="Times New Roman" w:hAnsi="Times New Roman" w:cs="Times New Roman"/>
        </w:rPr>
        <w:t xml:space="preserve">о обстоятельствам, не зависящим от воли </w:t>
      </w:r>
      <w:r>
        <w:rPr>
          <w:rFonts w:ascii="Times New Roman" w:hAnsi="Times New Roman" w:cs="Times New Roman"/>
        </w:rPr>
        <w:t>Заказчика</w:t>
      </w:r>
      <w:r w:rsidRPr="0038396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383963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383963" w:rsidRPr="00383963" w:rsidRDefault="00383963" w:rsidP="00383963">
      <w:pPr>
        <w:pStyle w:val="a6"/>
        <w:jc w:val="both"/>
        <w:rPr>
          <w:rFonts w:ascii="Times New Roman" w:hAnsi="Times New Roman" w:cs="Times New Roman"/>
        </w:rPr>
      </w:pPr>
      <w:bookmarkStart w:id="0" w:name="sub_1045"/>
      <w:r w:rsidRPr="00383963">
        <w:rPr>
          <w:rFonts w:ascii="Times New Roman" w:hAnsi="Times New Roman" w:cs="Times New Roman"/>
        </w:rPr>
        <w:lastRenderedPageBreak/>
        <w:t xml:space="preserve">    </w:t>
      </w:r>
      <w:r>
        <w:rPr>
          <w:rFonts w:ascii="Times New Roman" w:hAnsi="Times New Roman" w:cs="Times New Roman"/>
        </w:rPr>
        <w:tab/>
      </w:r>
      <w:r w:rsidRPr="00383963">
        <w:rPr>
          <w:rFonts w:ascii="Times New Roman" w:hAnsi="Times New Roman" w:cs="Times New Roman"/>
        </w:rPr>
        <w:t>4.5. Исполнитель вправе отказаться  от  исполнения   обязательств по</w:t>
      </w:r>
      <w:r>
        <w:rPr>
          <w:rFonts w:ascii="Times New Roman" w:hAnsi="Times New Roman" w:cs="Times New Roman"/>
        </w:rPr>
        <w:t xml:space="preserve"> </w:t>
      </w:r>
      <w:bookmarkEnd w:id="0"/>
      <w:r w:rsidRPr="00383963">
        <w:rPr>
          <w:rFonts w:ascii="Times New Roman" w:hAnsi="Times New Roman" w:cs="Times New Roman"/>
        </w:rPr>
        <w:t xml:space="preserve">Договору при условии полного возмещения </w:t>
      </w:r>
      <w:r>
        <w:rPr>
          <w:rFonts w:ascii="Times New Roman" w:hAnsi="Times New Roman" w:cs="Times New Roman"/>
        </w:rPr>
        <w:t>Заказчику</w:t>
      </w:r>
      <w:r w:rsidRPr="00383963">
        <w:rPr>
          <w:rFonts w:ascii="Times New Roman" w:hAnsi="Times New Roman" w:cs="Times New Roman"/>
        </w:rPr>
        <w:t xml:space="preserve"> убытков.</w:t>
      </w:r>
    </w:p>
    <w:p w:rsidR="00383963" w:rsidRPr="00383963" w:rsidRDefault="00383963" w:rsidP="00383963">
      <w:pPr>
        <w:pStyle w:val="a6"/>
        <w:jc w:val="both"/>
        <w:rPr>
          <w:rFonts w:ascii="Times New Roman" w:hAnsi="Times New Roman" w:cs="Times New Roman"/>
        </w:rPr>
      </w:pPr>
      <w:bookmarkStart w:id="1" w:name="sub_1046"/>
      <w:r w:rsidRPr="00383963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383963">
        <w:rPr>
          <w:rFonts w:ascii="Times New Roman" w:hAnsi="Times New Roman" w:cs="Times New Roman"/>
        </w:rPr>
        <w:t xml:space="preserve">4.6. </w:t>
      </w:r>
      <w:r>
        <w:rPr>
          <w:rFonts w:ascii="Times New Roman" w:hAnsi="Times New Roman" w:cs="Times New Roman"/>
        </w:rPr>
        <w:t xml:space="preserve">Заказчик </w:t>
      </w:r>
      <w:r w:rsidRPr="00383963">
        <w:rPr>
          <w:rFonts w:ascii="Times New Roman" w:hAnsi="Times New Roman" w:cs="Times New Roman"/>
        </w:rPr>
        <w:t>вправе отказаться от исполнения настоящего Договора</w:t>
      </w:r>
      <w:r>
        <w:rPr>
          <w:rFonts w:ascii="Times New Roman" w:hAnsi="Times New Roman" w:cs="Times New Roman"/>
        </w:rPr>
        <w:t xml:space="preserve"> </w:t>
      </w:r>
      <w:bookmarkEnd w:id="1"/>
      <w:r w:rsidRPr="00383963">
        <w:rPr>
          <w:rFonts w:ascii="Times New Roman" w:hAnsi="Times New Roman" w:cs="Times New Roman"/>
        </w:rPr>
        <w:t>при условии оплаты Исполнителю фактически понесенных им расходов.</w:t>
      </w:r>
    </w:p>
    <w:p w:rsidR="008B1276" w:rsidRDefault="00383963" w:rsidP="009E1FC2">
      <w:pPr>
        <w:pStyle w:val="21"/>
        <w:tabs>
          <w:tab w:val="left" w:pos="728"/>
        </w:tabs>
        <w:jc w:val="both"/>
      </w:pPr>
      <w:r>
        <w:tab/>
        <w:t xml:space="preserve">4.7. </w:t>
      </w:r>
      <w:proofErr w:type="gramStart"/>
      <w:r w:rsidR="00860C4E">
        <w:t>Обучающийся</w:t>
      </w:r>
      <w:proofErr w:type="gramEnd"/>
      <w:r w:rsidR="008B1276">
        <w:t xml:space="preserve"> вправе  в любое  время  </w:t>
      </w:r>
      <w:r w:rsidRPr="00383963">
        <w:rPr>
          <w:szCs w:val="24"/>
        </w:rPr>
        <w:t>отказаться от исполнения настоящего Договора</w:t>
      </w:r>
      <w:r>
        <w:t xml:space="preserve"> </w:t>
      </w:r>
      <w:r w:rsidR="008B1276">
        <w:t xml:space="preserve"> только с письменного согласия Заказчика и  при условии оплаты Исполнителю фактически понесенных им расходов. </w:t>
      </w:r>
      <w:r w:rsidR="008B1276">
        <w:tab/>
      </w:r>
    </w:p>
    <w:p w:rsidR="0070336B" w:rsidRDefault="0070336B" w:rsidP="009E1FC2">
      <w:pPr>
        <w:pStyle w:val="21"/>
        <w:tabs>
          <w:tab w:val="left" w:pos="728"/>
        </w:tabs>
        <w:jc w:val="both"/>
      </w:pPr>
    </w:p>
    <w:p w:rsidR="008B1276" w:rsidRDefault="00842AC2" w:rsidP="008B1276">
      <w:pPr>
        <w:pStyle w:val="21"/>
        <w:tabs>
          <w:tab w:val="left" w:pos="360"/>
        </w:tabs>
        <w:jc w:val="center"/>
        <w:rPr>
          <w:b/>
        </w:rPr>
      </w:pPr>
      <w:r>
        <w:rPr>
          <w:b/>
        </w:rPr>
        <w:t>5. Ответственность за неисполнение или ненадлежащее исполнение обязательств по настоящему  договору</w:t>
      </w:r>
    </w:p>
    <w:p w:rsidR="008B1276" w:rsidRDefault="008B1276" w:rsidP="007C445F">
      <w:pPr>
        <w:pStyle w:val="21"/>
        <w:ind w:left="-15"/>
        <w:jc w:val="both"/>
      </w:pPr>
      <w:r>
        <w:tab/>
      </w:r>
      <w:r>
        <w:tab/>
        <w:t>В случае неисполнения или ненадлежащего исполнения сторонами обязательств по настоящему  договору  они несут ответственность, предусмотренную Гражданским кодексом  Российской  Федерации,  Федеральными законами, Законом Российской Федерации «О защите прав потребителей»</w:t>
      </w:r>
      <w:r w:rsidR="00860C4E">
        <w:t>,</w:t>
      </w:r>
      <w:r>
        <w:t xml:space="preserve"> </w:t>
      </w:r>
      <w:r w:rsidR="00860C4E">
        <w:t>Правилами оказания платных образовательных услуг, утвержденных постановлением Правительства Российской Федерации от 15 сентября 2020 года</w:t>
      </w:r>
      <w:r w:rsidR="00942850">
        <w:t xml:space="preserve"> №1441</w:t>
      </w:r>
      <w:r w:rsidR="00860C4E">
        <w:t xml:space="preserve">, </w:t>
      </w:r>
      <w:r>
        <w:t>и иными нормативными  правовыми актами.</w:t>
      </w:r>
    </w:p>
    <w:p w:rsidR="008B1276" w:rsidRDefault="00E5128F" w:rsidP="008B1276">
      <w:pPr>
        <w:pStyle w:val="21"/>
        <w:tabs>
          <w:tab w:val="left" w:pos="360"/>
        </w:tabs>
        <w:jc w:val="center"/>
        <w:rPr>
          <w:b/>
        </w:rPr>
      </w:pPr>
      <w:r>
        <w:rPr>
          <w:b/>
        </w:rPr>
        <w:t>6</w:t>
      </w:r>
      <w:r w:rsidR="008B1276">
        <w:rPr>
          <w:b/>
        </w:rPr>
        <w:t>. Срок действия договора   и другие  условия</w:t>
      </w:r>
    </w:p>
    <w:p w:rsidR="008B1276" w:rsidRDefault="008B1276" w:rsidP="008B1276">
      <w:pPr>
        <w:pStyle w:val="21"/>
        <w:ind w:left="-15"/>
        <w:jc w:val="both"/>
        <w:rPr>
          <w:iCs/>
        </w:rPr>
      </w:pPr>
      <w:r>
        <w:tab/>
      </w:r>
      <w:r>
        <w:tab/>
      </w:r>
      <w:r w:rsidR="00E5128F">
        <w:t>6</w:t>
      </w:r>
      <w:r>
        <w:rPr>
          <w:iCs/>
        </w:rPr>
        <w:t>.1. Настоящий договор вступает в силу с момента подписания его сторонами</w:t>
      </w:r>
      <w:r w:rsidR="006F5067">
        <w:rPr>
          <w:iCs/>
        </w:rPr>
        <w:t xml:space="preserve"> </w:t>
      </w:r>
      <w:r>
        <w:rPr>
          <w:iCs/>
        </w:rPr>
        <w:t xml:space="preserve">и издания </w:t>
      </w:r>
      <w:proofErr w:type="gramStart"/>
      <w:r>
        <w:rPr>
          <w:iCs/>
        </w:rPr>
        <w:t>приказа</w:t>
      </w:r>
      <w:proofErr w:type="gramEnd"/>
      <w:r>
        <w:rPr>
          <w:iCs/>
        </w:rPr>
        <w:t xml:space="preserve"> о зачислении </w:t>
      </w:r>
      <w:r w:rsidR="007C445F">
        <w:rPr>
          <w:iCs/>
        </w:rPr>
        <w:t>Обучающегося</w:t>
      </w:r>
      <w:r>
        <w:rPr>
          <w:iCs/>
        </w:rPr>
        <w:t xml:space="preserve"> в колледж</w:t>
      </w:r>
      <w:r w:rsidR="006F5067">
        <w:rPr>
          <w:iCs/>
        </w:rPr>
        <w:t xml:space="preserve"> </w:t>
      </w:r>
      <w:r>
        <w:rPr>
          <w:iCs/>
        </w:rPr>
        <w:t xml:space="preserve">и действует до окончания срока обучения </w:t>
      </w:r>
      <w:r w:rsidR="007C445F">
        <w:rPr>
          <w:iCs/>
        </w:rPr>
        <w:t>Обучающегося</w:t>
      </w:r>
      <w:r>
        <w:rPr>
          <w:iCs/>
        </w:rPr>
        <w:t xml:space="preserve"> и издания приказа о  его отчислении, либо его отчисления из колледжа за неисполнение или ненадлежащее исполнение обязательств по настоящему договору</w:t>
      </w:r>
      <w:r w:rsidR="007C445F">
        <w:rPr>
          <w:iCs/>
        </w:rPr>
        <w:t>, и до полного исполнения Сторонами обязательств</w:t>
      </w:r>
      <w:r>
        <w:rPr>
          <w:iCs/>
        </w:rPr>
        <w:t xml:space="preserve">. </w:t>
      </w:r>
    </w:p>
    <w:p w:rsidR="008B1276" w:rsidRDefault="008B1276" w:rsidP="008B1276">
      <w:pPr>
        <w:pStyle w:val="21"/>
        <w:jc w:val="both"/>
        <w:rPr>
          <w:iCs/>
        </w:rPr>
      </w:pPr>
      <w:r>
        <w:rPr>
          <w:iCs/>
        </w:rPr>
        <w:tab/>
      </w:r>
      <w:r w:rsidR="00E5128F">
        <w:rPr>
          <w:iCs/>
        </w:rPr>
        <w:t>6</w:t>
      </w:r>
      <w:r>
        <w:rPr>
          <w:iCs/>
        </w:rPr>
        <w:t>.2. Все неоговоренные положения настоящего договора регулируются нормами гражданского законодательства.</w:t>
      </w:r>
    </w:p>
    <w:p w:rsidR="008B1276" w:rsidRDefault="008B1276" w:rsidP="008B1276">
      <w:pPr>
        <w:pStyle w:val="21"/>
        <w:jc w:val="both"/>
      </w:pPr>
      <w:r>
        <w:rPr>
          <w:iCs/>
        </w:rPr>
        <w:tab/>
      </w:r>
      <w:r w:rsidR="00E5128F">
        <w:rPr>
          <w:iCs/>
        </w:rPr>
        <w:t>6</w:t>
      </w:r>
      <w:r>
        <w:t xml:space="preserve">.3. </w:t>
      </w:r>
      <w:r w:rsidR="00B3318B" w:rsidRPr="00B3318B">
        <w:t xml:space="preserve">Договор составлен в </w:t>
      </w:r>
      <w:r w:rsidR="00B3318B">
        <w:t>четырех</w:t>
      </w:r>
      <w:bookmarkStart w:id="2" w:name="_GoBack"/>
      <w:bookmarkEnd w:id="2"/>
      <w:r w:rsidR="00B3318B" w:rsidRPr="00B3318B">
        <w:t xml:space="preserve"> экземплярах по одному для каждой из сторон, и один экземпляр для ГКУ АО «Централизованная бухгалтерия здравоохранения», имеющих равную юридическую силу.</w:t>
      </w: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4091"/>
        <w:gridCol w:w="3119"/>
        <w:gridCol w:w="3215"/>
      </w:tblGrid>
      <w:tr w:rsidR="008B1276" w:rsidTr="00E4464D">
        <w:trPr>
          <w:jc w:val="center"/>
        </w:trPr>
        <w:tc>
          <w:tcPr>
            <w:tcW w:w="4091" w:type="dxa"/>
          </w:tcPr>
          <w:p w:rsidR="008B1276" w:rsidRDefault="008B1276">
            <w:pPr>
              <w:pStyle w:val="2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Исполнитель: </w:t>
            </w:r>
          </w:p>
          <w:p w:rsidR="008B1276" w:rsidRPr="003236CB" w:rsidRDefault="008B1276">
            <w:pPr>
              <w:pStyle w:val="21"/>
              <w:rPr>
                <w:b/>
                <w:szCs w:val="24"/>
                <w:vertAlign w:val="superscript"/>
              </w:rPr>
            </w:pPr>
            <w:r w:rsidRPr="003236CB">
              <w:rPr>
                <w:b/>
                <w:szCs w:val="24"/>
              </w:rPr>
              <w:t>Г</w:t>
            </w:r>
            <w:r w:rsidR="00A02DAA" w:rsidRPr="003236CB">
              <w:rPr>
                <w:b/>
                <w:szCs w:val="24"/>
              </w:rPr>
              <w:t>БУ</w:t>
            </w:r>
            <w:r w:rsidRPr="003236CB">
              <w:rPr>
                <w:b/>
                <w:szCs w:val="24"/>
              </w:rPr>
              <w:t xml:space="preserve"> «П</w:t>
            </w:r>
            <w:r w:rsidR="00E4464D" w:rsidRPr="003236CB">
              <w:rPr>
                <w:b/>
                <w:szCs w:val="24"/>
              </w:rPr>
              <w:t>ОО</w:t>
            </w:r>
            <w:r w:rsidRPr="003236CB">
              <w:rPr>
                <w:b/>
                <w:szCs w:val="24"/>
              </w:rPr>
              <w:t xml:space="preserve"> «Астраханский базовый медицинский  колледж»</w:t>
            </w:r>
            <w:r w:rsidRPr="003236CB">
              <w:rPr>
                <w:b/>
                <w:szCs w:val="24"/>
                <w:u w:val="single"/>
              </w:rPr>
              <w:t xml:space="preserve"> </w:t>
            </w:r>
          </w:p>
          <w:p w:rsidR="008B1276" w:rsidRDefault="008B1276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414057, г. Астрахань,</w:t>
            </w:r>
          </w:p>
          <w:p w:rsidR="008B1276" w:rsidRPr="003236CB" w:rsidRDefault="008B1276">
            <w:pPr>
              <w:pStyle w:val="21"/>
              <w:rPr>
                <w:szCs w:val="24"/>
                <w:vertAlign w:val="superscript"/>
              </w:rPr>
            </w:pPr>
            <w:r w:rsidRPr="003236CB">
              <w:rPr>
                <w:szCs w:val="24"/>
              </w:rPr>
              <w:t>ул.</w:t>
            </w:r>
            <w:r w:rsidR="00E4464D" w:rsidRPr="003236CB">
              <w:rPr>
                <w:szCs w:val="24"/>
              </w:rPr>
              <w:t xml:space="preserve"> </w:t>
            </w:r>
            <w:r w:rsidRPr="003236CB">
              <w:rPr>
                <w:szCs w:val="24"/>
              </w:rPr>
              <w:t>Н.</w:t>
            </w:r>
            <w:r w:rsidR="00E4464D" w:rsidRPr="003236CB">
              <w:rPr>
                <w:szCs w:val="24"/>
              </w:rPr>
              <w:t xml:space="preserve"> </w:t>
            </w:r>
            <w:r w:rsidRPr="003236CB">
              <w:rPr>
                <w:szCs w:val="24"/>
              </w:rPr>
              <w:t>Островского,</w:t>
            </w:r>
            <w:r w:rsidR="00E4464D" w:rsidRPr="003236CB">
              <w:rPr>
                <w:szCs w:val="24"/>
              </w:rPr>
              <w:t xml:space="preserve"> д.</w:t>
            </w:r>
            <w:r w:rsidRPr="003236CB">
              <w:rPr>
                <w:szCs w:val="24"/>
              </w:rPr>
              <w:t>111</w:t>
            </w:r>
            <w:r w:rsidRPr="003236CB">
              <w:rPr>
                <w:szCs w:val="24"/>
                <w:vertAlign w:val="superscript"/>
              </w:rPr>
              <w:t xml:space="preserve"> 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Реквизиты для оплаты:</w:t>
            </w:r>
          </w:p>
          <w:p w:rsidR="00E4464D" w:rsidRDefault="00D23E37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Министерство финансов</w:t>
            </w:r>
            <w:r w:rsidR="00E4464D">
              <w:rPr>
                <w:szCs w:val="24"/>
              </w:rPr>
              <w:t xml:space="preserve"> Астраханской области (ГБУ «ПОО «АБМК» л/с 20854Ч59016)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ИНН 3017016269 КПП 302501001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Банк Отделение  Астрахань Банка России//УФК по Астраханской области г. Астрахань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Казначейский счет (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/с) 03224643120000002500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Единый казначейский счет (к/с) 40102810445370000017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БИК 011203901 ОКТМО 12701000</w:t>
            </w:r>
          </w:p>
          <w:p w:rsidR="00E50F45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 xml:space="preserve">КБК 85400000000000000130 </w:t>
            </w:r>
          </w:p>
          <w:p w:rsidR="00E4464D" w:rsidRDefault="00E4464D" w:rsidP="00E4464D">
            <w:pPr>
              <w:pStyle w:val="21"/>
              <w:pBdr>
                <w:bottom w:val="single" w:sz="8" w:space="1" w:color="000000"/>
              </w:pBdr>
              <w:spacing w:line="254" w:lineRule="auto"/>
              <w:rPr>
                <w:vertAlign w:val="superscript"/>
              </w:rPr>
            </w:pPr>
            <w:proofErr w:type="spellStart"/>
            <w:proofErr w:type="gramStart"/>
            <w:r>
              <w:rPr>
                <w:szCs w:val="24"/>
              </w:rPr>
              <w:t>Доп</w:t>
            </w:r>
            <w:proofErr w:type="spellEnd"/>
            <w:proofErr w:type="gramEnd"/>
            <w:r>
              <w:rPr>
                <w:szCs w:val="24"/>
              </w:rPr>
              <w:t xml:space="preserve"> БК 910000 </w:t>
            </w:r>
            <w:r>
              <w:rPr>
                <w:vertAlign w:val="superscript"/>
              </w:rPr>
              <w:t xml:space="preserve"> </w:t>
            </w:r>
          </w:p>
          <w:p w:rsidR="008B1276" w:rsidRDefault="008B1276">
            <w:pPr>
              <w:pStyle w:val="21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(банковские  реквизиты) </w:t>
            </w:r>
          </w:p>
          <w:p w:rsidR="003236CB" w:rsidRPr="003236CB" w:rsidRDefault="003236CB">
            <w:pPr>
              <w:pStyle w:val="21"/>
            </w:pPr>
            <w:r>
              <w:t>Директор</w:t>
            </w:r>
          </w:p>
          <w:p w:rsidR="008B1276" w:rsidRDefault="003236CB" w:rsidP="003236CB">
            <w:pPr>
              <w:pStyle w:val="21"/>
              <w:pBdr>
                <w:bottom w:val="single" w:sz="8" w:space="1" w:color="000000"/>
              </w:pBdr>
              <w:jc w:val="center"/>
            </w:pPr>
            <w:r>
              <w:t xml:space="preserve">                                   Н.В. </w:t>
            </w:r>
            <w:proofErr w:type="spellStart"/>
            <w:r>
              <w:t>Милёхина</w:t>
            </w:r>
            <w:proofErr w:type="spellEnd"/>
          </w:p>
          <w:p w:rsidR="008B1276" w:rsidRDefault="008B1276" w:rsidP="00A02DAA">
            <w:pPr>
              <w:pStyle w:val="21"/>
              <w:jc w:val="center"/>
            </w:pPr>
            <w:r>
              <w:rPr>
                <w:vertAlign w:val="superscript"/>
              </w:rPr>
              <w:t xml:space="preserve">(подпись) </w:t>
            </w:r>
          </w:p>
        </w:tc>
        <w:tc>
          <w:tcPr>
            <w:tcW w:w="3119" w:type="dxa"/>
            <w:hideMark/>
          </w:tcPr>
          <w:p w:rsidR="006F5067" w:rsidRDefault="006F5067" w:rsidP="006F5067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1A43BA" w:rsidRDefault="001A43BA" w:rsidP="006F5067">
            <w:pPr>
              <w:pStyle w:val="21"/>
              <w:jc w:val="center"/>
              <w:rPr>
                <w:b/>
                <w:bCs/>
              </w:rPr>
            </w:pPr>
          </w:p>
          <w:p w:rsidR="008B1276" w:rsidRDefault="001A43BA" w:rsidP="006F5067">
            <w:pPr>
              <w:pStyle w:val="21"/>
              <w:jc w:val="center"/>
              <w:rPr>
                <w:vertAlign w:val="superscript"/>
              </w:rPr>
            </w:pPr>
            <w:r>
              <w:t>_____________________</w:t>
            </w:r>
            <w:r w:rsidR="008B1276">
              <w:rPr>
                <w:vertAlign w:val="superscript"/>
              </w:rPr>
              <w:t xml:space="preserve"> </w:t>
            </w: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</w:p>
          <w:p w:rsidR="006F5067" w:rsidRPr="006F5067" w:rsidRDefault="006F5067" w:rsidP="006F5067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</w:rPr>
            </w:pPr>
            <w:r w:rsidRPr="006F5067">
              <w:rPr>
                <w:szCs w:val="24"/>
              </w:rPr>
              <w:t xml:space="preserve">   </w:t>
            </w: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</w:p>
          <w:p w:rsidR="00A02DAA" w:rsidRDefault="00A02DAA" w:rsidP="006F5067">
            <w:pPr>
              <w:pStyle w:val="21"/>
              <w:jc w:val="center"/>
              <w:rPr>
                <w:vertAlign w:val="superscript"/>
              </w:rPr>
            </w:pPr>
          </w:p>
          <w:p w:rsidR="006F5067" w:rsidRPr="006F5067" w:rsidRDefault="006F5067" w:rsidP="006F5067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  <w:vertAlign w:val="superscript"/>
              </w:rPr>
            </w:pPr>
            <w:r w:rsidRPr="006F5067">
              <w:rPr>
                <w:szCs w:val="24"/>
              </w:rPr>
              <w:t>Паспорт</w:t>
            </w: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(паспортные данные) </w:t>
            </w:r>
          </w:p>
          <w:p w:rsidR="00A02DAA" w:rsidRDefault="006F5067" w:rsidP="00BA5ACE">
            <w:pPr>
              <w:pStyle w:val="21"/>
              <w:jc w:val="center"/>
            </w:pPr>
            <w:r>
              <w:t xml:space="preserve">Выдан </w:t>
            </w:r>
          </w:p>
          <w:p w:rsidR="00BA5ACE" w:rsidRDefault="00BA5ACE" w:rsidP="00BA5ACE">
            <w:pPr>
              <w:pStyle w:val="21"/>
              <w:jc w:val="center"/>
            </w:pPr>
          </w:p>
          <w:p w:rsidR="00A02DAA" w:rsidRDefault="00A02DAA" w:rsidP="00A02DAA">
            <w:pPr>
              <w:pStyle w:val="21"/>
              <w:jc w:val="center"/>
            </w:pPr>
          </w:p>
          <w:p w:rsidR="00E4464D" w:rsidRDefault="00E4464D" w:rsidP="00A02DAA">
            <w:pPr>
              <w:pStyle w:val="21"/>
              <w:jc w:val="center"/>
            </w:pPr>
            <w:r>
              <w:t>Тел.</w:t>
            </w:r>
          </w:p>
          <w:p w:rsidR="00D770C0" w:rsidRDefault="00D770C0" w:rsidP="00A02DAA">
            <w:pPr>
              <w:pStyle w:val="21"/>
              <w:jc w:val="center"/>
            </w:pPr>
          </w:p>
          <w:p w:rsidR="003236CB" w:rsidRDefault="003236CB" w:rsidP="00A02DAA">
            <w:pPr>
              <w:pStyle w:val="21"/>
              <w:jc w:val="center"/>
            </w:pPr>
          </w:p>
          <w:p w:rsidR="003236CB" w:rsidRDefault="003236CB" w:rsidP="00A02DAA">
            <w:pPr>
              <w:pStyle w:val="21"/>
              <w:jc w:val="center"/>
            </w:pPr>
          </w:p>
          <w:p w:rsidR="003236CB" w:rsidRDefault="003236CB" w:rsidP="00A02DAA">
            <w:pPr>
              <w:pStyle w:val="21"/>
              <w:jc w:val="center"/>
            </w:pPr>
          </w:p>
          <w:p w:rsidR="003236CB" w:rsidRDefault="003236CB" w:rsidP="00A02DAA">
            <w:pPr>
              <w:pStyle w:val="21"/>
              <w:jc w:val="center"/>
            </w:pPr>
          </w:p>
          <w:p w:rsidR="003236CB" w:rsidRDefault="003236CB" w:rsidP="00A02DAA">
            <w:pPr>
              <w:pStyle w:val="21"/>
              <w:jc w:val="center"/>
            </w:pPr>
          </w:p>
          <w:p w:rsidR="003236CB" w:rsidRDefault="003236CB" w:rsidP="00A02DAA">
            <w:pPr>
              <w:pStyle w:val="21"/>
              <w:jc w:val="center"/>
            </w:pPr>
          </w:p>
          <w:p w:rsidR="00A02DAA" w:rsidRDefault="00A02DAA" w:rsidP="00A02DAA">
            <w:pPr>
              <w:pStyle w:val="21"/>
              <w:jc w:val="center"/>
              <w:rPr>
                <w:vertAlign w:val="superscript"/>
              </w:rPr>
            </w:pPr>
            <w:r>
              <w:t>__________________</w:t>
            </w:r>
          </w:p>
        </w:tc>
        <w:tc>
          <w:tcPr>
            <w:tcW w:w="3215" w:type="dxa"/>
          </w:tcPr>
          <w:p w:rsidR="008B1276" w:rsidRDefault="00E4464D">
            <w:pPr>
              <w:pStyle w:val="21"/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Обучающийся</w:t>
            </w:r>
            <w:r w:rsidR="008B1276">
              <w:rPr>
                <w:b/>
                <w:bCs/>
              </w:rPr>
              <w:t xml:space="preserve">: </w:t>
            </w:r>
          </w:p>
          <w:p w:rsidR="00F830CA" w:rsidRDefault="00F830CA">
            <w:pPr>
              <w:pStyle w:val="21"/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</w:rPr>
            </w:pPr>
          </w:p>
          <w:p w:rsidR="0070336B" w:rsidRDefault="0070336B">
            <w:pPr>
              <w:pStyle w:val="21"/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</w:rPr>
            </w:pPr>
          </w:p>
          <w:p w:rsidR="008B1276" w:rsidRDefault="008B1276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  <w:p w:rsidR="008B1276" w:rsidRDefault="008B1276">
            <w:pPr>
              <w:pStyle w:val="21"/>
              <w:pBdr>
                <w:bottom w:val="single" w:sz="8" w:space="1" w:color="000000"/>
              </w:pBdr>
              <w:jc w:val="center"/>
              <w:rPr>
                <w:sz w:val="28"/>
                <w:szCs w:val="28"/>
              </w:rPr>
            </w:pPr>
          </w:p>
          <w:p w:rsidR="008B1276" w:rsidRPr="006F5067" w:rsidRDefault="00BA5ACE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  <w:r w:rsidR="00A02DAA" w:rsidRPr="006F5067">
              <w:rPr>
                <w:szCs w:val="24"/>
              </w:rPr>
              <w:t xml:space="preserve">  </w:t>
            </w:r>
            <w:r w:rsidR="00F830CA" w:rsidRPr="006F5067">
              <w:rPr>
                <w:szCs w:val="24"/>
              </w:rPr>
              <w:t xml:space="preserve"> </w:t>
            </w:r>
            <w:r w:rsidR="008B1276" w:rsidRPr="006F5067">
              <w:rPr>
                <w:szCs w:val="24"/>
              </w:rPr>
              <w:t xml:space="preserve">  </w:t>
            </w:r>
          </w:p>
          <w:p w:rsidR="008B1276" w:rsidRPr="006F5067" w:rsidRDefault="008B1276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  <w:vertAlign w:val="superscript"/>
              </w:rPr>
            </w:pPr>
            <w:r w:rsidRPr="006F5067">
              <w:rPr>
                <w:szCs w:val="24"/>
                <w:vertAlign w:val="superscript"/>
              </w:rPr>
              <w:t xml:space="preserve">(адрес места  жительства) </w:t>
            </w:r>
          </w:p>
          <w:p w:rsidR="00F830CA" w:rsidRPr="006F5067" w:rsidRDefault="00F830CA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  <w:vertAlign w:val="superscript"/>
              </w:rPr>
            </w:pPr>
          </w:p>
          <w:p w:rsidR="00A02DAA" w:rsidRPr="006F5067" w:rsidRDefault="00A02DAA" w:rsidP="00A02DAA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  <w:vertAlign w:val="superscript"/>
              </w:rPr>
            </w:pPr>
            <w:r w:rsidRPr="006F5067">
              <w:rPr>
                <w:szCs w:val="24"/>
              </w:rPr>
              <w:t xml:space="preserve">Паспорт </w:t>
            </w:r>
            <w:r w:rsidRPr="006F5067">
              <w:rPr>
                <w:szCs w:val="24"/>
                <w:vertAlign w:val="superscript"/>
              </w:rPr>
              <w:t xml:space="preserve"> </w:t>
            </w:r>
          </w:p>
          <w:p w:rsidR="00A02DAA" w:rsidRDefault="00A02DAA" w:rsidP="00A02DAA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(паспортные данные) </w:t>
            </w:r>
          </w:p>
          <w:p w:rsidR="00D5085F" w:rsidRDefault="00A02DAA" w:rsidP="00BA5ACE">
            <w:pPr>
              <w:pStyle w:val="21"/>
              <w:jc w:val="center"/>
            </w:pPr>
            <w:r>
              <w:t xml:space="preserve">Выдан </w:t>
            </w:r>
          </w:p>
          <w:p w:rsidR="00F830CA" w:rsidRDefault="00F830CA">
            <w:pPr>
              <w:pStyle w:val="21"/>
              <w:jc w:val="center"/>
            </w:pPr>
          </w:p>
          <w:p w:rsidR="00F830CA" w:rsidRDefault="00F830CA">
            <w:pPr>
              <w:pStyle w:val="21"/>
              <w:jc w:val="center"/>
            </w:pPr>
          </w:p>
          <w:p w:rsidR="00E4464D" w:rsidRDefault="00E4464D">
            <w:pPr>
              <w:pStyle w:val="21"/>
              <w:jc w:val="center"/>
            </w:pPr>
            <w:r>
              <w:t>Тел.</w:t>
            </w:r>
          </w:p>
          <w:p w:rsidR="00D770C0" w:rsidRDefault="00D770C0">
            <w:pPr>
              <w:pStyle w:val="21"/>
              <w:jc w:val="center"/>
            </w:pPr>
          </w:p>
          <w:p w:rsidR="003236CB" w:rsidRDefault="003236CB">
            <w:pPr>
              <w:pStyle w:val="21"/>
              <w:jc w:val="center"/>
            </w:pPr>
          </w:p>
          <w:p w:rsidR="003236CB" w:rsidRDefault="003236CB">
            <w:pPr>
              <w:pStyle w:val="21"/>
              <w:jc w:val="center"/>
            </w:pPr>
          </w:p>
          <w:p w:rsidR="003236CB" w:rsidRDefault="003236CB">
            <w:pPr>
              <w:pStyle w:val="21"/>
              <w:jc w:val="center"/>
            </w:pPr>
          </w:p>
          <w:p w:rsidR="003236CB" w:rsidRDefault="003236CB">
            <w:pPr>
              <w:pStyle w:val="21"/>
              <w:jc w:val="center"/>
            </w:pPr>
          </w:p>
          <w:p w:rsidR="003236CB" w:rsidRDefault="003236CB">
            <w:pPr>
              <w:pStyle w:val="21"/>
              <w:jc w:val="center"/>
            </w:pPr>
          </w:p>
          <w:p w:rsidR="003236CB" w:rsidRDefault="003236CB">
            <w:pPr>
              <w:pStyle w:val="21"/>
              <w:jc w:val="center"/>
            </w:pPr>
          </w:p>
          <w:p w:rsidR="008B1276" w:rsidRDefault="008B1276">
            <w:pPr>
              <w:pStyle w:val="21"/>
              <w:jc w:val="center"/>
            </w:pPr>
            <w:r>
              <w:t xml:space="preserve">________________________ </w:t>
            </w:r>
          </w:p>
          <w:p w:rsidR="008B1276" w:rsidRDefault="008B1276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</w:t>
            </w:r>
          </w:p>
        </w:tc>
      </w:tr>
    </w:tbl>
    <w:p w:rsidR="00445D8F" w:rsidRDefault="00445D8F" w:rsidP="00732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5D8F" w:rsidSect="00445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74" w:rsidRDefault="008E7074" w:rsidP="001A49A2">
      <w:pPr>
        <w:spacing w:after="0" w:line="240" w:lineRule="auto"/>
      </w:pPr>
      <w:r>
        <w:separator/>
      </w:r>
    </w:p>
  </w:endnote>
  <w:endnote w:type="continuationSeparator" w:id="0">
    <w:p w:rsidR="008E7074" w:rsidRDefault="008E7074" w:rsidP="001A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74" w:rsidRDefault="008E7074" w:rsidP="001A49A2">
      <w:pPr>
        <w:spacing w:after="0" w:line="240" w:lineRule="auto"/>
      </w:pPr>
      <w:r>
        <w:separator/>
      </w:r>
    </w:p>
  </w:footnote>
  <w:footnote w:type="continuationSeparator" w:id="0">
    <w:p w:rsidR="008E7074" w:rsidRDefault="008E7074" w:rsidP="001A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D07"/>
    <w:multiLevelType w:val="multilevel"/>
    <w:tmpl w:val="C0C8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9D13CC7"/>
    <w:multiLevelType w:val="multilevel"/>
    <w:tmpl w:val="C0C8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10"/>
    <w:rsid w:val="000642C6"/>
    <w:rsid w:val="0006588F"/>
    <w:rsid w:val="00090C2E"/>
    <w:rsid w:val="0009298C"/>
    <w:rsid w:val="00094FB0"/>
    <w:rsid w:val="000C063F"/>
    <w:rsid w:val="000C1202"/>
    <w:rsid w:val="000F7078"/>
    <w:rsid w:val="00102872"/>
    <w:rsid w:val="00107EEF"/>
    <w:rsid w:val="00114986"/>
    <w:rsid w:val="0012608C"/>
    <w:rsid w:val="00132F2F"/>
    <w:rsid w:val="001576BA"/>
    <w:rsid w:val="001658F6"/>
    <w:rsid w:val="00176230"/>
    <w:rsid w:val="001A43BA"/>
    <w:rsid w:val="001A49A2"/>
    <w:rsid w:val="001B7F8D"/>
    <w:rsid w:val="001D718B"/>
    <w:rsid w:val="00242D16"/>
    <w:rsid w:val="0026695E"/>
    <w:rsid w:val="00274D57"/>
    <w:rsid w:val="00277F0B"/>
    <w:rsid w:val="002D552C"/>
    <w:rsid w:val="002F6409"/>
    <w:rsid w:val="00317A3F"/>
    <w:rsid w:val="003236CB"/>
    <w:rsid w:val="003252DC"/>
    <w:rsid w:val="0033320A"/>
    <w:rsid w:val="00356DA1"/>
    <w:rsid w:val="00383963"/>
    <w:rsid w:val="003A2AED"/>
    <w:rsid w:val="003B34B8"/>
    <w:rsid w:val="003B3830"/>
    <w:rsid w:val="003D6F6F"/>
    <w:rsid w:val="003E606B"/>
    <w:rsid w:val="00402B34"/>
    <w:rsid w:val="00433789"/>
    <w:rsid w:val="00445D8F"/>
    <w:rsid w:val="00452FFB"/>
    <w:rsid w:val="00472988"/>
    <w:rsid w:val="00486C9A"/>
    <w:rsid w:val="00492130"/>
    <w:rsid w:val="004A6162"/>
    <w:rsid w:val="004C7301"/>
    <w:rsid w:val="004E16DA"/>
    <w:rsid w:val="004E2E40"/>
    <w:rsid w:val="004F4409"/>
    <w:rsid w:val="005374AC"/>
    <w:rsid w:val="005421A8"/>
    <w:rsid w:val="0056365F"/>
    <w:rsid w:val="005B7555"/>
    <w:rsid w:val="00605C82"/>
    <w:rsid w:val="006369DB"/>
    <w:rsid w:val="00651319"/>
    <w:rsid w:val="006664C2"/>
    <w:rsid w:val="00671CD3"/>
    <w:rsid w:val="00675FDE"/>
    <w:rsid w:val="006A6B09"/>
    <w:rsid w:val="006C55FA"/>
    <w:rsid w:val="006D5B83"/>
    <w:rsid w:val="006E0BBB"/>
    <w:rsid w:val="006F1354"/>
    <w:rsid w:val="006F5067"/>
    <w:rsid w:val="0070336B"/>
    <w:rsid w:val="00732A4B"/>
    <w:rsid w:val="00767A39"/>
    <w:rsid w:val="007902A5"/>
    <w:rsid w:val="007A6608"/>
    <w:rsid w:val="007C1989"/>
    <w:rsid w:val="007C445F"/>
    <w:rsid w:val="00801530"/>
    <w:rsid w:val="008074D1"/>
    <w:rsid w:val="00832F6F"/>
    <w:rsid w:val="00840C35"/>
    <w:rsid w:val="00842AC2"/>
    <w:rsid w:val="00860C4E"/>
    <w:rsid w:val="00874EFC"/>
    <w:rsid w:val="0089238F"/>
    <w:rsid w:val="0089348F"/>
    <w:rsid w:val="008B1276"/>
    <w:rsid w:val="008B2B39"/>
    <w:rsid w:val="008E34AA"/>
    <w:rsid w:val="008E7074"/>
    <w:rsid w:val="009211BF"/>
    <w:rsid w:val="00942850"/>
    <w:rsid w:val="0096278B"/>
    <w:rsid w:val="0096639D"/>
    <w:rsid w:val="00981A0C"/>
    <w:rsid w:val="00983B07"/>
    <w:rsid w:val="009B535A"/>
    <w:rsid w:val="009C2A96"/>
    <w:rsid w:val="009E1FC2"/>
    <w:rsid w:val="009F0C49"/>
    <w:rsid w:val="009F5627"/>
    <w:rsid w:val="00A02DAA"/>
    <w:rsid w:val="00A04EF3"/>
    <w:rsid w:val="00A131A0"/>
    <w:rsid w:val="00A37529"/>
    <w:rsid w:val="00A448F5"/>
    <w:rsid w:val="00A65B40"/>
    <w:rsid w:val="00A87FA1"/>
    <w:rsid w:val="00AF5379"/>
    <w:rsid w:val="00B033D7"/>
    <w:rsid w:val="00B10FBA"/>
    <w:rsid w:val="00B121AD"/>
    <w:rsid w:val="00B12F6C"/>
    <w:rsid w:val="00B3318B"/>
    <w:rsid w:val="00B51434"/>
    <w:rsid w:val="00B525E7"/>
    <w:rsid w:val="00B53E90"/>
    <w:rsid w:val="00B90A22"/>
    <w:rsid w:val="00BA5ACE"/>
    <w:rsid w:val="00BC27D8"/>
    <w:rsid w:val="00BC4767"/>
    <w:rsid w:val="00BD1146"/>
    <w:rsid w:val="00BF257B"/>
    <w:rsid w:val="00C4285A"/>
    <w:rsid w:val="00C47969"/>
    <w:rsid w:val="00C52289"/>
    <w:rsid w:val="00C624F9"/>
    <w:rsid w:val="00CA5570"/>
    <w:rsid w:val="00CD062D"/>
    <w:rsid w:val="00CD2703"/>
    <w:rsid w:val="00CF7CF0"/>
    <w:rsid w:val="00D23E37"/>
    <w:rsid w:val="00D366D0"/>
    <w:rsid w:val="00D5085F"/>
    <w:rsid w:val="00D57D4E"/>
    <w:rsid w:val="00D6314C"/>
    <w:rsid w:val="00D770C0"/>
    <w:rsid w:val="00D94345"/>
    <w:rsid w:val="00D97BF6"/>
    <w:rsid w:val="00DF186B"/>
    <w:rsid w:val="00E202F2"/>
    <w:rsid w:val="00E376B5"/>
    <w:rsid w:val="00E4464D"/>
    <w:rsid w:val="00E4727E"/>
    <w:rsid w:val="00E50F45"/>
    <w:rsid w:val="00E5128F"/>
    <w:rsid w:val="00E5642E"/>
    <w:rsid w:val="00E63428"/>
    <w:rsid w:val="00E7306B"/>
    <w:rsid w:val="00E77310"/>
    <w:rsid w:val="00E82580"/>
    <w:rsid w:val="00E85C62"/>
    <w:rsid w:val="00ED2407"/>
    <w:rsid w:val="00EE7F3A"/>
    <w:rsid w:val="00F0006F"/>
    <w:rsid w:val="00F4467A"/>
    <w:rsid w:val="00F54B20"/>
    <w:rsid w:val="00F56C72"/>
    <w:rsid w:val="00F63F82"/>
    <w:rsid w:val="00F830CA"/>
    <w:rsid w:val="00FC2C22"/>
    <w:rsid w:val="00FC39F9"/>
    <w:rsid w:val="00FD77D3"/>
    <w:rsid w:val="00FE0EC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C82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qFormat/>
    <w:rsid w:val="00B10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38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9A2"/>
  </w:style>
  <w:style w:type="paragraph" w:styleId="a9">
    <w:name w:val="footer"/>
    <w:basedOn w:val="a"/>
    <w:link w:val="aa"/>
    <w:uiPriority w:val="99"/>
    <w:semiHidden/>
    <w:unhideWhenUsed/>
    <w:rsid w:val="001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C82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qFormat/>
    <w:rsid w:val="00B10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38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9A2"/>
  </w:style>
  <w:style w:type="paragraph" w:styleId="a9">
    <w:name w:val="footer"/>
    <w:basedOn w:val="a"/>
    <w:link w:val="aa"/>
    <w:uiPriority w:val="99"/>
    <w:semiHidden/>
    <w:unhideWhenUsed/>
    <w:rsid w:val="001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7D0B-F5A8-4588-A077-3B9033B0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Popov</dc:creator>
  <cp:lastModifiedBy>Admin</cp:lastModifiedBy>
  <cp:revision>17</cp:revision>
  <cp:lastPrinted>2024-06-07T03:55:00Z</cp:lastPrinted>
  <dcterms:created xsi:type="dcterms:W3CDTF">2023-05-24T05:01:00Z</dcterms:created>
  <dcterms:modified xsi:type="dcterms:W3CDTF">2024-06-10T06:02:00Z</dcterms:modified>
</cp:coreProperties>
</file>